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关于转发《诊所备案管理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暂行办法》的通知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扎赉特旗</w:t>
      </w:r>
      <w:r>
        <w:rPr>
          <w:rFonts w:hint="eastAsia" w:ascii="仿宋" w:hAnsi="仿宋" w:eastAsia="仿宋" w:cs="仿宋"/>
          <w:sz w:val="32"/>
          <w:szCs w:val="32"/>
        </w:rPr>
        <w:t>辖区各诊所：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根据国家卫生健康委、国家中医药局制定下发的《诊所备案管理暂行办法》（国卫医政发［2022]33号）文件要求，为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贯彻落实好诊所备案管理工作，现就有关事宜通知如下: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一、新申办的诊所，均按《诊所备案管理暂行办法》申请诊所备案。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二、在《诊所备案管理暂行办法》施行前已取得《医疗机构执业许可证》的诊所，在文件规定时间内（即2023年12月20日前）按照诊所备案要求完成诊所备案操作，换发诊所备案凭证。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三、在《诊所备案管理暂行办法》施行前已取得《医疗机构执业许可证》的诊所，不再新增变更、校验、停业、解除停业等业务申请。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四、已经提交注册、变更、校验、停业、解除停业、注销等业务申请数据的，可以继续完成该业务申请的审批，除注销业务外同步完成诊所备案操作。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五、已完成诊所备案的，如信息发生变化可以提交备案变动、诊所歇业、解除诊所歇业、撤销备案等业务。</w:t>
      </w:r>
    </w:p>
    <w:p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中医诊所按照《中医诊所备案管理暂行办法》有关规定进行备案。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附件：关于印发诊所备案管理暂行办法的通知（国卫医政发［2022]33号）</w:t>
      </w:r>
    </w:p>
    <w:p>
      <w:pPr>
        <w:numPr>
          <w:ilvl w:val="0"/>
          <w:numId w:val="0"/>
        </w:numPr>
        <w:ind w:left="210"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扎赉特旗卫生健康委员会</w:t>
      </w:r>
    </w:p>
    <w:p>
      <w:pPr>
        <w:numPr>
          <w:ilvl w:val="0"/>
          <w:numId w:val="0"/>
        </w:numPr>
        <w:ind w:left="210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2023年3月2日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6" w:lineRule="atLeast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</w:p>
    <w:p>
      <w:pPr>
        <w:numPr>
          <w:ilvl w:val="0"/>
          <w:numId w:val="0"/>
        </w:numPr>
        <w:ind w:left="210"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GFkZGZhN2ZiNTViMzRhMWQxZWQ0YWU5MmVlY2MifQ=="/>
  </w:docVars>
  <w:rsids>
    <w:rsidRoot w:val="2E530F07"/>
    <w:rsid w:val="2E530F07"/>
    <w:rsid w:val="434A03E3"/>
    <w:rsid w:val="6E2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2023-11-14T07:38:00Z</dcterms:created>
  <dc:creator>茉</dc:creator>
  <cp:lastModifiedBy>胖墩儿º</cp:lastModifiedBy>
  <cp:lastPrinted>2023-11-14T08:09:00Z</cp:lastPrinted>
  <dcterms:modified xsi:type="dcterms:W3CDTF">2023-11-15T01:37:25Z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F13150AEAABE42988B035D438A81E0DA_11</vt:lpwstr>
  </property>
</Properties>
</file>