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0" w:line="300" w:lineRule="atLeast"/>
        <w:ind w:right="0"/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8"/>
        </w:rPr>
        <w:t>扎赉特旗鸿泰燃气有限公司</w:t>
      </w:r>
      <w:r>
        <w:rPr>
          <w:rFonts w:hint="eastAsia" w:ascii="宋体" w:hAnsi="宋体" w:eastAsia="宋体" w:cs="宋体"/>
          <w:b w:val="0"/>
          <w:i w:val="0"/>
          <w:color w:val="000000"/>
          <w:sz w:val="28"/>
          <w:lang w:eastAsia="zh-CN"/>
        </w:rPr>
        <w:t>简介</w:t>
      </w:r>
    </w:p>
    <w:p>
      <w:pPr>
        <w:autoSpaceDE w:val="0"/>
        <w:autoSpaceDN w:val="0"/>
        <w:spacing w:before="20" w:line="575" w:lineRule="atLeast"/>
        <w:ind w:left="300" w:right="620" w:firstLine="64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8"/>
        </w:rPr>
        <w:t>扎赉特旗鸿泰燃气有限公司始建于2017年9月，注册资金200万元人民币，地址位于扎赉特旗音德尔镇南查干查屯村委会北1000米处，公司东侧为耕地，隔地68m外有一处住宅、西侧43m外为乡村水泥公路、南侧为乡村路、北侧为耕地，隔地190m外有一处住宅，占地面积为3300m²,建筑面积641m²。其中,罐区180m²,灌瓶间及机泵房84m²，消防泵房179m²，办公室用房和配套设施用房198m²，消防蓄水池240m³。建有50m³液化石油气卧式埋地储罐2台，20m³液化石油气残液罐1台及配套的LPG装卸设施。公司(站)区根据生产需要分为办公生活区、生产区等。办公生活区与生产区之间设置高2.2m不燃烧体实体围墙。现有工作人员6人，其中经理1人，技术负责人1人，特种设备安全管理人员，安全员1人，持证充装人员3人。</w:t>
      </w:r>
    </w:p>
    <w:p>
      <w:pPr>
        <w:autoSpaceDE w:val="0"/>
        <w:autoSpaceDN w:val="0"/>
        <w:spacing w:before="280" w:line="300" w:lineRule="atLeast"/>
        <w:ind w:right="0" w:firstLine="840" w:firstLineChars="300"/>
        <w:jc w:val="both"/>
        <w:rPr>
          <w:rFonts w:hint="eastAsia" w:ascii="宋体" w:hAnsi="宋体" w:eastAsia="宋体" w:cs="宋体"/>
          <w:b w:val="0"/>
          <w:i w:val="0"/>
          <w:color w:val="000000"/>
          <w:sz w:val="28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8"/>
        </w:rPr>
        <w:t>经营</w:t>
      </w:r>
      <w:r>
        <w:rPr>
          <w:rFonts w:hint="eastAsia" w:ascii="宋体" w:hAnsi="宋体" w:eastAsia="宋体" w:cs="宋体"/>
          <w:b w:val="0"/>
          <w:i w:val="0"/>
          <w:color w:val="000000"/>
          <w:sz w:val="28"/>
          <w:lang w:eastAsia="zh-CN"/>
        </w:rPr>
        <w:t>范围：</w:t>
      </w:r>
      <w:r>
        <w:rPr>
          <w:rFonts w:hint="eastAsia" w:ascii="宋体" w:hAnsi="宋体" w:eastAsia="宋体" w:cs="宋体"/>
          <w:b w:val="0"/>
          <w:i w:val="0"/>
          <w:color w:val="000000"/>
          <w:sz w:val="28"/>
        </w:rPr>
        <w:t>民用液化石油气。</w:t>
      </w:r>
    </w:p>
    <w:p>
      <w:pPr>
        <w:autoSpaceDE w:val="0"/>
        <w:autoSpaceDN w:val="0"/>
        <w:spacing w:before="280" w:line="300" w:lineRule="atLeast"/>
        <w:ind w:right="0" w:firstLine="840" w:firstLineChars="300"/>
        <w:jc w:val="both"/>
        <w:rPr>
          <w:rFonts w:hint="default" w:ascii="宋体" w:hAnsi="宋体" w:eastAsia="宋体" w:cs="宋体"/>
          <w:b w:val="0"/>
          <w:i w:val="0"/>
          <w:color w:val="000000"/>
          <w:sz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8"/>
          <w:lang w:eastAsia="zh-CN"/>
        </w:rPr>
        <w:t>主要负责人：刘万永</w:t>
      </w:r>
    </w:p>
    <w:p>
      <w:pPr>
        <w:autoSpaceDE w:val="0"/>
        <w:autoSpaceDN w:val="0"/>
        <w:spacing w:before="280" w:line="300" w:lineRule="atLeast"/>
        <w:ind w:right="0" w:firstLine="840" w:firstLineChars="300"/>
        <w:jc w:val="both"/>
        <w:rPr>
          <w:rFonts w:hint="eastAsia" w:ascii="宋体" w:hAnsi="宋体" w:eastAsia="宋体" w:cs="宋体"/>
          <w:b w:val="0"/>
          <w:i w:val="0"/>
          <w:color w:val="000000"/>
          <w:sz w:val="28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8"/>
        </w:rPr>
        <w:t>电话:</w:t>
      </w:r>
      <w:r>
        <w:rPr>
          <w:rFonts w:hint="eastAsia" w:ascii="宋体" w:hAnsi="宋体" w:eastAsia="宋体" w:cs="宋体"/>
          <w:sz w:val="6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olor w:val="000000"/>
          <w:sz w:val="28"/>
        </w:rPr>
        <w:t>188</w:t>
      </w:r>
      <w:r>
        <w:rPr>
          <w:rFonts w:hint="eastAsia" w:ascii="宋体" w:hAnsi="宋体" w:eastAsia="宋体" w:cs="宋体"/>
          <w:b w:val="0"/>
          <w:i w:val="0"/>
          <w:color w:val="000000"/>
          <w:sz w:val="28"/>
          <w:lang w:val="en-US" w:eastAsia="zh-CN"/>
        </w:rPr>
        <w:t>****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olor w:val="000000"/>
          <w:sz w:val="28"/>
        </w:rPr>
        <w:t>8051</w:t>
      </w:r>
    </w:p>
    <w:p>
      <w:pPr>
        <w:autoSpaceDE w:val="0"/>
        <w:autoSpaceDN w:val="0"/>
        <w:spacing w:before="280" w:line="300" w:lineRule="atLeast"/>
        <w:ind w:left="1678" w:leftChars="399" w:right="0" w:hanging="840" w:hangingChars="300"/>
        <w:jc w:val="both"/>
        <w:rPr>
          <w:rFonts w:hint="eastAsia" w:ascii="宋体" w:hAnsi="宋体" w:eastAsia="宋体" w:cs="宋体"/>
          <w:b w:val="0"/>
          <w:i w:val="0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8"/>
          <w:lang w:eastAsia="zh-CN"/>
        </w:rPr>
        <w:t>地址：内蒙古自治区兴安盟扎赉特旗音德尔镇红卫村查干查屯村委会北1000米</w:t>
      </w:r>
    </w:p>
    <w:sectPr>
      <w:pgSz w:w="11900" w:h="16840"/>
      <w:pgMar w:top="800" w:right="800" w:bottom="80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noPunctuationKerning w:val="1"/>
  <w:compat>
    <w:ulTrailSpace/>
    <w:useFELayout/>
    <w:compatSetting w:name="compatibilityMode" w:uri="http://schemas.microsoft.com/office/word" w:val="15"/>
  </w:compat>
  <w:docVars>
    <w:docVar w:name="commondata" w:val="eyJoZGlkIjoiNDBjOTYzOTYwZjQyYzhjMGU0NWViOWI2OTNiOTc1ZWMifQ=="/>
  </w:docVars>
  <w:rsids>
    <w:rsidRoot w:val="00000000"/>
    <w:rsid w:val="2904098D"/>
    <w:rsid w:val="736B1E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373</Words>
  <Characters>442</Characters>
  <TotalTime>9</TotalTime>
  <ScaleCrop>false</ScaleCrop>
  <LinksUpToDate>false</LinksUpToDate>
  <CharactersWithSpaces>444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2022-10-28T02:15:00Z</dcterms:created>
  <dc:creator>Apache POI</dc:creator>
  <cp:lastModifiedBy>Administrator</cp:lastModifiedBy>
  <dcterms:modified xsi:type="dcterms:W3CDTF">2022-10-28T07:15:14Z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2D3C78FBE4054AE89A75DBFD121D2555</vt:lpwstr>
  </property>
</Properties>
</file>