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hint="eastAsia" w:ascii="仿宋_GB2312" w:eastAsia="仿宋_GB2312"/>
          <w:bCs/>
          <w:sz w:val="13"/>
          <w:szCs w:val="13"/>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rPr>
          <w:rFonts w:hint="eastAsia" w:ascii="仿宋_GB2312" w:eastAsia="仿宋_GB2312"/>
          <w:bCs/>
          <w:sz w:val="15"/>
          <w:szCs w:val="15"/>
        </w:rPr>
      </w:pPr>
    </w:p>
    <w:p>
      <w:pPr>
        <w:spacing w:line="360" w:lineRule="auto"/>
        <w:jc w:val="center"/>
        <w:rPr>
          <w:rFonts w:hint="eastAsia" w:ascii="宋体" w:hAnsi="宋体"/>
          <w:b/>
          <w:szCs w:val="21"/>
        </w:rPr>
      </w:pPr>
    </w:p>
    <w:p>
      <w:pPr>
        <w:jc w:val="both"/>
        <w:rPr>
          <w:rFonts w:hint="eastAsia"/>
          <w:b/>
          <w:sz w:val="28"/>
          <w:szCs w:val="44"/>
        </w:rPr>
      </w:pPr>
    </w:p>
    <w:p>
      <w:pPr>
        <w:jc w:val="both"/>
        <w:rPr>
          <w:rFonts w:hint="eastAsia"/>
          <w:b/>
          <w:szCs w:val="32"/>
        </w:rPr>
      </w:pPr>
    </w:p>
    <w:p>
      <w:pPr>
        <w:spacing w:line="48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36"/>
          <w:lang w:val="en-US" w:eastAsia="zh-CN"/>
        </w:rPr>
        <w:t xml:space="preserve"> </w:t>
      </w:r>
      <w:bookmarkStart w:id="0" w:name="_GoBack"/>
      <w:r>
        <w:rPr>
          <w:rFonts w:hint="eastAsia" w:ascii="仿宋_GB2312" w:hAnsi="仿宋_GB2312" w:eastAsia="仿宋_GB2312" w:cs="仿宋_GB2312"/>
          <w:sz w:val="28"/>
          <w:szCs w:val="36"/>
        </w:rPr>
        <w:t>扎司</w:t>
      </w:r>
      <w:r>
        <w:rPr>
          <w:rFonts w:hint="eastAsia" w:ascii="仿宋_GB2312" w:hAnsi="仿宋_GB2312" w:eastAsia="仿宋_GB2312" w:cs="仿宋_GB2312"/>
          <w:sz w:val="28"/>
          <w:szCs w:val="36"/>
          <w:lang w:eastAsia="zh-CN"/>
        </w:rPr>
        <w:t>报</w:t>
      </w:r>
      <w:r>
        <w:rPr>
          <w:rFonts w:hint="eastAsia" w:ascii="仿宋_GB2312" w:hAnsi="仿宋_GB2312" w:eastAsia="仿宋_GB2312" w:cs="仿宋_GB2312"/>
          <w:sz w:val="28"/>
          <w:szCs w:val="36"/>
        </w:rPr>
        <w:t>〔20</w:t>
      </w:r>
      <w:r>
        <w:rPr>
          <w:rFonts w:hint="eastAsia" w:ascii="仿宋_GB2312" w:hAnsi="仿宋_GB2312" w:eastAsia="仿宋_GB2312" w:cs="仿宋_GB2312"/>
          <w:sz w:val="28"/>
          <w:szCs w:val="36"/>
          <w:lang w:val="en-US" w:eastAsia="zh-CN"/>
        </w:rPr>
        <w:t>20</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6</w:t>
      </w:r>
      <w:r>
        <w:rPr>
          <w:rFonts w:hint="eastAsia" w:ascii="仿宋_GB2312" w:hAnsi="仿宋_GB2312" w:eastAsia="仿宋_GB2312" w:cs="仿宋_GB2312"/>
          <w:sz w:val="28"/>
          <w:szCs w:val="36"/>
        </w:rPr>
        <w:t>号</w:t>
      </w:r>
      <w:bookmarkEnd w:id="0"/>
      <w:r>
        <w:rPr>
          <w:rFonts w:hint="eastAsia" w:ascii="仿宋_GB2312" w:hAnsi="仿宋_GB2312" w:eastAsia="仿宋_GB2312" w:cs="仿宋_GB2312"/>
          <w:sz w:val="28"/>
          <w:szCs w:val="28"/>
          <w:lang w:val="en-US" w:eastAsia="zh-CN"/>
        </w:rPr>
        <w:t xml:space="preserve">                               签发人：田香</w:t>
      </w:r>
    </w:p>
    <w:p>
      <w:pPr>
        <w:jc w:val="center"/>
        <w:rPr>
          <w:rFonts w:hint="eastAsia" w:ascii="方正小标宋简体" w:hAnsi="方正小标宋简体" w:eastAsia="方正小标宋简体" w:cs="方正小标宋简体"/>
          <w:b w:val="0"/>
          <w:bCs w:val="0"/>
          <w:sz w:val="36"/>
          <w:szCs w:val="36"/>
          <w:lang w:eastAsia="zh-CN"/>
        </w:rPr>
      </w:pPr>
    </w:p>
    <w:p>
      <w:pPr>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扎赉特旗司法</w:t>
      </w:r>
      <w:r>
        <w:rPr>
          <w:rFonts w:hint="eastAsia" w:ascii="方正小标宋简体" w:hAnsi="方正小标宋简体" w:eastAsia="方正小标宋简体" w:cs="方正小标宋简体"/>
          <w:b w:val="0"/>
          <w:bCs w:val="0"/>
          <w:color w:val="auto"/>
          <w:kern w:val="0"/>
          <w:sz w:val="44"/>
          <w:szCs w:val="44"/>
        </w:rPr>
        <w:t>局</w:t>
      </w:r>
      <w:r>
        <w:rPr>
          <w:rFonts w:hint="eastAsia" w:ascii="方正小标宋简体" w:hAnsi="方正小标宋简体" w:eastAsia="方正小标宋简体" w:cs="方正小标宋简体"/>
          <w:b w:val="0"/>
          <w:bCs w:val="0"/>
          <w:color w:val="auto"/>
          <w:kern w:val="0"/>
          <w:sz w:val="44"/>
          <w:szCs w:val="44"/>
          <w:lang w:val="en-US" w:eastAsia="zh-CN"/>
        </w:rPr>
        <w:t>关于呈报《</w:t>
      </w:r>
      <w:r>
        <w:rPr>
          <w:rFonts w:hint="eastAsia" w:ascii="方正小标宋简体" w:hAnsi="方正小标宋简体" w:eastAsia="方正小标宋简体" w:cs="方正小标宋简体"/>
          <w:b w:val="0"/>
          <w:bCs w:val="0"/>
          <w:color w:val="auto"/>
          <w:kern w:val="0"/>
          <w:sz w:val="44"/>
          <w:szCs w:val="44"/>
        </w:rPr>
        <w:t>2019年政府信息</w:t>
      </w:r>
    </w:p>
    <w:p>
      <w:pPr>
        <w:spacing w:line="360" w:lineRule="auto"/>
        <w:jc w:val="center"/>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rPr>
        <w:t>公开工作年度报告</w:t>
      </w:r>
      <w:r>
        <w:rPr>
          <w:rFonts w:hint="eastAsia" w:ascii="方正小标宋简体" w:hAnsi="方正小标宋简体" w:eastAsia="方正小标宋简体" w:cs="方正小标宋简体"/>
          <w:b w:val="0"/>
          <w:bCs w:val="0"/>
          <w:color w:val="auto"/>
          <w:kern w:val="0"/>
          <w:sz w:val="44"/>
          <w:szCs w:val="44"/>
          <w:lang w:val="en-US" w:eastAsia="zh-CN"/>
        </w:rPr>
        <w:t>》的报告</w:t>
      </w:r>
    </w:p>
    <w:p>
      <w:pPr>
        <w:spacing w:line="360" w:lineRule="auto"/>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政务服务局：</w:t>
      </w:r>
    </w:p>
    <w:p>
      <w:pPr>
        <w:spacing w:line="360" w:lineRule="auto"/>
        <w:jc w:val="left"/>
        <w:rPr>
          <w:rFonts w:hint="eastAsia" w:ascii="仿宋" w:hAnsi="仿宋" w:eastAsia="仿宋" w:cs="仿宋"/>
          <w:b w:val="0"/>
          <w:bCs w:val="0"/>
          <w:i w:val="0"/>
          <w:caps w:val="0"/>
          <w:color w:val="auto"/>
          <w:spacing w:val="0"/>
          <w:sz w:val="32"/>
          <w:szCs w:val="32"/>
          <w:shd w:val="clear" w:color="070000" w:fill="FFFFFF"/>
        </w:rPr>
      </w:pPr>
      <w:r>
        <w:rPr>
          <w:rFonts w:hint="eastAsia" w:ascii="仿宋" w:hAnsi="仿宋" w:eastAsia="仿宋" w:cs="仿宋"/>
          <w:b w:val="0"/>
          <w:bCs w:val="0"/>
          <w:color w:val="auto"/>
          <w:kern w:val="0"/>
          <w:sz w:val="32"/>
          <w:szCs w:val="32"/>
          <w:lang w:val="en-US" w:eastAsia="zh-CN"/>
        </w:rPr>
        <w:t xml:space="preserve">    现将《扎赉特旗司法</w:t>
      </w:r>
      <w:r>
        <w:rPr>
          <w:rFonts w:hint="eastAsia" w:ascii="仿宋" w:hAnsi="仿宋" w:eastAsia="仿宋" w:cs="仿宋"/>
          <w:b w:val="0"/>
          <w:bCs w:val="0"/>
          <w:color w:val="auto"/>
          <w:kern w:val="0"/>
          <w:sz w:val="32"/>
          <w:szCs w:val="32"/>
        </w:rPr>
        <w:t>局2019年政府信息公开工作年度报告</w:t>
      </w:r>
    </w:p>
    <w:p>
      <w:pPr>
        <w:spacing w:line="360" w:lineRule="auto"/>
        <w:jc w:val="lef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》随文呈报，请审阅。</w:t>
      </w:r>
    </w:p>
    <w:p>
      <w:pPr>
        <w:spacing w:line="360" w:lineRule="auto"/>
        <w:jc w:val="center"/>
        <w:rPr>
          <w:rFonts w:hint="eastAsia" w:ascii="方正小标宋简体" w:hAnsi="方正小标宋简体" w:eastAsia="方正小标宋简体" w:cs="方正小标宋简体"/>
          <w:b w:val="0"/>
          <w:bCs w:val="0"/>
          <w:color w:val="auto"/>
          <w:kern w:val="0"/>
          <w:sz w:val="32"/>
          <w:szCs w:val="32"/>
          <w:lang w:val="en-US" w:eastAsia="zh-CN"/>
        </w:rPr>
      </w:pPr>
    </w:p>
    <w:p>
      <w:pPr>
        <w:wordWrap w:val="0"/>
        <w:spacing w:line="360" w:lineRule="auto"/>
        <w:jc w:val="righ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 xml:space="preserve">扎赉特旗司法局  </w:t>
      </w:r>
    </w:p>
    <w:p>
      <w:pPr>
        <w:wordWrap w:val="0"/>
        <w:spacing w:line="360" w:lineRule="auto"/>
        <w:jc w:val="right"/>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 xml:space="preserve">2020年1月15日  </w:t>
      </w:r>
    </w:p>
    <w:p>
      <w:pPr>
        <w:spacing w:line="360" w:lineRule="auto"/>
        <w:jc w:val="center"/>
        <w:rPr>
          <w:rFonts w:hint="eastAsia" w:ascii="方正小标宋简体" w:hAnsi="方正小标宋简体" w:eastAsia="方正小标宋简体" w:cs="方正小标宋简体"/>
          <w:b w:val="0"/>
          <w:bCs w:val="0"/>
          <w:color w:val="auto"/>
          <w:kern w:val="0"/>
          <w:sz w:val="32"/>
          <w:szCs w:val="32"/>
          <w:lang w:val="en-US" w:eastAsia="zh-CN"/>
        </w:rPr>
      </w:pPr>
    </w:p>
    <w:p>
      <w:pPr>
        <w:spacing w:line="360" w:lineRule="auto"/>
        <w:jc w:val="center"/>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扎赉特旗司法</w:t>
      </w:r>
      <w:r>
        <w:rPr>
          <w:rFonts w:hint="eastAsia" w:ascii="方正小标宋简体" w:hAnsi="方正小标宋简体" w:eastAsia="方正小标宋简体" w:cs="方正小标宋简体"/>
          <w:b w:val="0"/>
          <w:bCs w:val="0"/>
          <w:color w:val="auto"/>
          <w:kern w:val="0"/>
          <w:sz w:val="44"/>
          <w:szCs w:val="44"/>
        </w:rPr>
        <w:t>局</w:t>
      </w:r>
      <w:r>
        <w:rPr>
          <w:rFonts w:hint="eastAsia" w:ascii="方正小标宋简体" w:hAnsi="方正小标宋简体" w:eastAsia="方正小标宋简体" w:cs="方正小标宋简体"/>
          <w:b w:val="0"/>
          <w:bCs w:val="0"/>
          <w:color w:val="auto"/>
          <w:kern w:val="0"/>
          <w:sz w:val="44"/>
          <w:szCs w:val="44"/>
        </w:rPr>
        <w:t>2019</w:t>
      </w:r>
      <w:r>
        <w:rPr>
          <w:rFonts w:hint="eastAsia" w:ascii="方正小标宋简体" w:hAnsi="方正小标宋简体" w:eastAsia="方正小标宋简体" w:cs="方正小标宋简体"/>
          <w:b w:val="0"/>
          <w:bCs w:val="0"/>
          <w:color w:val="auto"/>
          <w:kern w:val="0"/>
          <w:sz w:val="44"/>
          <w:szCs w:val="44"/>
        </w:rPr>
        <w:t>年政府信息公开</w:t>
      </w:r>
    </w:p>
    <w:p>
      <w:pPr>
        <w:spacing w:line="360" w:lineRule="auto"/>
        <w:jc w:val="center"/>
        <w:rPr>
          <w:rFonts w:hint="eastAsia" w:ascii="方正小标宋简体" w:hAnsi="方正小标宋简体" w:eastAsia="方正小标宋简体" w:cs="方正小标宋简体"/>
          <w:b w:val="0"/>
          <w:bCs w:val="0"/>
          <w:i w:val="0"/>
          <w:caps w:val="0"/>
          <w:color w:val="auto"/>
          <w:spacing w:val="0"/>
          <w:sz w:val="44"/>
          <w:szCs w:val="44"/>
          <w:shd w:val="clear" w:color="070000" w:fill="FFFFFF"/>
        </w:rPr>
      </w:pPr>
      <w:r>
        <w:rPr>
          <w:rFonts w:hint="eastAsia" w:ascii="方正小标宋简体" w:hAnsi="方正小标宋简体" w:eastAsia="方正小标宋简体" w:cs="方正小标宋简体"/>
          <w:b w:val="0"/>
          <w:bCs w:val="0"/>
          <w:color w:val="auto"/>
          <w:kern w:val="0"/>
          <w:sz w:val="44"/>
          <w:szCs w:val="44"/>
        </w:rPr>
        <w:t>工作年度报告</w:t>
      </w:r>
    </w:p>
    <w:p>
      <w:pPr>
        <w:widowControl/>
        <w:spacing w:line="360" w:lineRule="auto"/>
        <w:ind w:firstLine="643" w:firstLineChars="200"/>
        <w:rPr>
          <w:rFonts w:hint="eastAsia" w:ascii="黑体" w:hAnsi="黑体" w:eastAsia="黑体" w:cs="黑体"/>
          <w:b w:val="0"/>
          <w:bCs w:val="0"/>
          <w:color w:val="auto"/>
          <w:kern w:val="0"/>
          <w:sz w:val="32"/>
          <w:szCs w:val="32"/>
          <w:lang w:val="en-US" w:eastAsia="zh-CN"/>
        </w:rPr>
      </w:pPr>
    </w:p>
    <w:p>
      <w:pPr>
        <w:widowControl/>
        <w:spacing w:line="360" w:lineRule="auto"/>
        <w:ind w:firstLine="643" w:firstLineChars="200"/>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一、总体情况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本年度报告根据《中华人民共和国政府信息公开条例》（以下简称《条例》）编制。本年度报告中所列数据的统计期限从2019年1月1日至12月31日止，内容包括以下方面。</w:t>
      </w:r>
    </w:p>
    <w:p>
      <w:pPr>
        <w:numPr>
          <w:ilvl w:val="0"/>
          <w:numId w:val="1"/>
        </w:numPr>
        <w:spacing w:line="360" w:lineRule="auto"/>
        <w:ind w:firstLine="663" w:firstLineChars="200"/>
        <w:rPr>
          <w:rFonts w:hint="eastAsia" w:ascii="楷体" w:hAnsi="楷体" w:eastAsia="楷体" w:cs="楷体"/>
          <w:b w:val="0"/>
          <w:bCs w:val="0"/>
          <w:color w:val="auto"/>
          <w:kern w:val="0"/>
          <w:sz w:val="32"/>
          <w:szCs w:val="32"/>
          <w:shd w:val="clear" w:color="auto" w:fill="FFFFFF"/>
          <w:lang w:val="en-US" w:eastAsia="zh-CN"/>
        </w:rPr>
      </w:pPr>
      <w:r>
        <w:rPr>
          <w:rFonts w:hint="eastAsia" w:ascii="楷体" w:hAnsi="楷体" w:eastAsia="楷体" w:cs="楷体"/>
          <w:b w:val="0"/>
          <w:bCs w:val="0"/>
          <w:color w:val="auto"/>
          <w:kern w:val="0"/>
          <w:sz w:val="32"/>
          <w:szCs w:val="32"/>
          <w:shd w:val="clear" w:color="auto" w:fill="FFFFFF"/>
        </w:rPr>
        <w:t>主动公开</w:t>
      </w:r>
      <w:r>
        <w:rPr>
          <w:rFonts w:hint="eastAsia" w:ascii="楷体" w:hAnsi="楷体" w:eastAsia="楷体" w:cs="楷体"/>
          <w:b w:val="0"/>
          <w:bCs w:val="0"/>
          <w:color w:val="auto"/>
          <w:kern w:val="0"/>
          <w:sz w:val="32"/>
          <w:szCs w:val="32"/>
          <w:shd w:val="clear" w:color="auto" w:fill="FFFFFF"/>
          <w:lang w:val="en-US" w:eastAsia="zh-CN"/>
        </w:rPr>
        <w:t>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我局及时公开了政策法规及大事记等，按照政府信息主动公开范围，严格遵守信息公开制度。按照有关要求，在网站信息公开栏目专门设立了预决算公开栏目，根据规定的时间、要求和格式，及时公开了部门预决算内容，方便公众查询，自觉接受监督。2019年，我局在旗政府网站公开部门信息24条，财政预决算公开7条，其他公开事项3条，信息公开制度15条，信息公开指南4条。目前收到信件0份；共有未办理信件0份，过期信件0份。微信公众平台发布政务信息85条。</w:t>
      </w:r>
    </w:p>
    <w:p>
      <w:pPr>
        <w:spacing w:line="360" w:lineRule="auto"/>
        <w:ind w:firstLine="663" w:firstLineChars="200"/>
        <w:rPr>
          <w:rFonts w:ascii="楷体" w:hAnsi="楷体" w:eastAsia="楷体" w:cs="楷体"/>
          <w:b w:val="0"/>
          <w:bCs w:val="0"/>
          <w:color w:val="auto"/>
          <w:kern w:val="0"/>
          <w:sz w:val="32"/>
          <w:szCs w:val="32"/>
          <w:shd w:val="clear" w:color="auto" w:fill="FFFFFF"/>
        </w:rPr>
      </w:pPr>
      <w:r>
        <w:rPr>
          <w:rFonts w:hint="eastAsia" w:ascii="楷体" w:hAnsi="楷体" w:eastAsia="楷体" w:cs="楷体"/>
          <w:b w:val="0"/>
          <w:bCs w:val="0"/>
          <w:color w:val="auto"/>
          <w:kern w:val="0"/>
          <w:sz w:val="32"/>
          <w:szCs w:val="32"/>
          <w:shd w:val="clear" w:color="auto" w:fill="FFFFFF"/>
        </w:rPr>
        <w:t>（二）依申请公开情况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为做好依申请公开工作，政府网站公开了信息公开指南、目录和依申请公开流程、受理机构等内容，便于公众对关切的事情提出申请。2019年未接到依申请公开事项，没有接到投诉举报、行政复议、行政诉讼等事项。</w:t>
      </w:r>
    </w:p>
    <w:p>
      <w:pPr>
        <w:spacing w:line="360" w:lineRule="auto"/>
        <w:ind w:firstLine="663" w:firstLineChars="200"/>
        <w:rPr>
          <w:rFonts w:ascii="楷体" w:hAnsi="楷体" w:eastAsia="楷体" w:cs="楷体"/>
          <w:b w:val="0"/>
          <w:bCs w:val="0"/>
          <w:color w:val="auto"/>
          <w:kern w:val="0"/>
          <w:sz w:val="32"/>
          <w:szCs w:val="32"/>
          <w:shd w:val="clear" w:color="auto" w:fill="FFFFFF"/>
        </w:rPr>
      </w:pPr>
      <w:r>
        <w:rPr>
          <w:rFonts w:hint="eastAsia" w:ascii="楷体" w:hAnsi="楷体" w:eastAsia="楷体" w:cs="楷体"/>
          <w:b w:val="0"/>
          <w:bCs w:val="0"/>
          <w:color w:val="auto"/>
          <w:kern w:val="0"/>
          <w:sz w:val="32"/>
          <w:szCs w:val="32"/>
          <w:shd w:val="clear" w:color="auto" w:fill="FFFFFF"/>
        </w:rPr>
        <w:t>（三）政府信息管理情况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一是制定和完善政务信息公开发布审核管理制度,明确审批流程和本单位的政务信息公开工作审核领导、保密审核领导、信息审核员、保密审核员以及网站管理员。二是政府网站上发生业务咨询、投诉等交互式服务的回复时,对涉及到个人、法人和其他社会组织的隐私、商业秘密的信息进行保护处理,回复内容按信息公开审核流程审核处理。</w:t>
      </w:r>
    </w:p>
    <w:p>
      <w:pPr>
        <w:spacing w:line="360" w:lineRule="auto"/>
        <w:ind w:firstLine="663" w:firstLineChars="200"/>
        <w:rPr>
          <w:rFonts w:ascii="楷体" w:hAnsi="楷体" w:eastAsia="楷体" w:cs="楷体"/>
          <w:b w:val="0"/>
          <w:bCs w:val="0"/>
          <w:color w:val="auto"/>
          <w:kern w:val="0"/>
          <w:sz w:val="32"/>
          <w:szCs w:val="32"/>
          <w:shd w:val="clear" w:color="auto" w:fill="FFFFFF"/>
        </w:rPr>
      </w:pPr>
      <w:r>
        <w:rPr>
          <w:rFonts w:hint="eastAsia" w:ascii="楷体" w:hAnsi="楷体" w:eastAsia="楷体" w:cs="楷体"/>
          <w:b w:val="0"/>
          <w:bCs w:val="0"/>
          <w:color w:val="auto"/>
          <w:kern w:val="0"/>
          <w:sz w:val="32"/>
          <w:szCs w:val="32"/>
          <w:shd w:val="clear" w:color="auto" w:fill="FFFFFF"/>
        </w:rPr>
        <w:t>（四）平台建设情况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按照旗政务服务局要求</w:t>
      </w:r>
      <w:r>
        <w:rPr>
          <w:rFonts w:hint="default" w:ascii="仿宋" w:hAnsi="仿宋" w:eastAsia="仿宋" w:cs="仿宋"/>
          <w:b w:val="0"/>
          <w:bCs w:val="0"/>
          <w:color w:val="auto"/>
          <w:kern w:val="0"/>
          <w:sz w:val="32"/>
          <w:szCs w:val="32"/>
          <w:lang w:val="en-US" w:eastAsia="zh-CN"/>
        </w:rPr>
        <w:t>积极推进数据开放，</w:t>
      </w:r>
      <w:r>
        <w:rPr>
          <w:rFonts w:hint="eastAsia" w:ascii="仿宋" w:hAnsi="仿宋" w:eastAsia="仿宋" w:cs="仿宋"/>
          <w:b w:val="0"/>
          <w:bCs w:val="0"/>
          <w:color w:val="auto"/>
          <w:kern w:val="0"/>
          <w:sz w:val="32"/>
          <w:szCs w:val="32"/>
          <w:lang w:val="en-US" w:eastAsia="zh-CN"/>
        </w:rPr>
        <w:t>加强法律服务行业信息公开。主动公开全旗律师、法律援助、基层法律服务等法律服务行业执业机构和从业人员的审批信息和各类信用信息，为公众的选择提供了有效的评判依据。</w:t>
      </w:r>
    </w:p>
    <w:p>
      <w:pPr>
        <w:spacing w:line="360" w:lineRule="auto"/>
        <w:ind w:firstLine="663" w:firstLineChars="200"/>
        <w:rPr>
          <w:rFonts w:ascii="楷体" w:hAnsi="楷体" w:eastAsia="楷体" w:cs="楷体"/>
          <w:b w:val="0"/>
          <w:bCs w:val="0"/>
          <w:color w:val="auto"/>
          <w:kern w:val="0"/>
          <w:sz w:val="32"/>
          <w:szCs w:val="32"/>
          <w:shd w:val="clear" w:color="auto" w:fill="FFFFFF"/>
        </w:rPr>
      </w:pPr>
      <w:r>
        <w:rPr>
          <w:rFonts w:hint="eastAsia" w:ascii="楷体" w:hAnsi="楷体" w:eastAsia="楷体" w:cs="楷体"/>
          <w:b w:val="0"/>
          <w:bCs w:val="0"/>
          <w:color w:val="auto"/>
          <w:kern w:val="0"/>
          <w:sz w:val="32"/>
          <w:szCs w:val="32"/>
          <w:shd w:val="clear" w:color="auto" w:fill="FFFFFF"/>
        </w:rPr>
        <w:t>（五）监督保障情况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2019</w:t>
      </w:r>
      <w:r>
        <w:rPr>
          <w:rFonts w:hint="default" w:ascii="仿宋" w:hAnsi="仿宋" w:eastAsia="仿宋" w:cs="仿宋"/>
          <w:b w:val="0"/>
          <w:bCs w:val="0"/>
          <w:color w:val="auto"/>
          <w:kern w:val="0"/>
          <w:sz w:val="32"/>
          <w:szCs w:val="32"/>
          <w:lang w:val="en-US" w:eastAsia="zh-CN"/>
        </w:rPr>
        <w:t>年我局继续加强对信息发布保密审查制度监管，按照“谁发布谁负责”原则，</w:t>
      </w:r>
      <w:r>
        <w:rPr>
          <w:rFonts w:hint="eastAsia" w:ascii="仿宋" w:hAnsi="仿宋" w:eastAsia="仿宋" w:cs="仿宋"/>
          <w:b w:val="0"/>
          <w:bCs w:val="0"/>
          <w:color w:val="auto"/>
          <w:kern w:val="0"/>
          <w:sz w:val="32"/>
          <w:szCs w:val="32"/>
          <w:lang w:val="en-US" w:eastAsia="zh-CN"/>
        </w:rPr>
        <w:t>实行</w:t>
      </w:r>
      <w:r>
        <w:rPr>
          <w:rFonts w:hint="default" w:ascii="仿宋" w:hAnsi="仿宋" w:eastAsia="仿宋" w:cs="仿宋"/>
          <w:b w:val="0"/>
          <w:bCs w:val="0"/>
          <w:color w:val="auto"/>
          <w:kern w:val="0"/>
          <w:sz w:val="32"/>
          <w:szCs w:val="32"/>
          <w:lang w:val="en-US" w:eastAsia="zh-CN"/>
        </w:rPr>
        <w:t>信息</w:t>
      </w:r>
      <w:r>
        <w:rPr>
          <w:rFonts w:hint="eastAsia" w:ascii="仿宋" w:hAnsi="仿宋" w:eastAsia="仿宋" w:cs="仿宋"/>
          <w:b w:val="0"/>
          <w:bCs w:val="0"/>
          <w:color w:val="auto"/>
          <w:kern w:val="0"/>
          <w:sz w:val="32"/>
          <w:szCs w:val="32"/>
          <w:lang w:val="en-US" w:eastAsia="zh-CN"/>
        </w:rPr>
        <w:t>发布</w:t>
      </w:r>
      <w:r>
        <w:rPr>
          <w:rFonts w:hint="default" w:ascii="仿宋" w:hAnsi="仿宋" w:eastAsia="仿宋" w:cs="仿宋"/>
          <w:b w:val="0"/>
          <w:bCs w:val="0"/>
          <w:color w:val="auto"/>
          <w:kern w:val="0"/>
          <w:sz w:val="32"/>
          <w:szCs w:val="32"/>
          <w:lang w:val="en-US" w:eastAsia="zh-CN"/>
        </w:rPr>
        <w:t>保密</w:t>
      </w:r>
      <w:r>
        <w:rPr>
          <w:rFonts w:hint="eastAsia" w:ascii="仿宋" w:hAnsi="仿宋" w:eastAsia="仿宋" w:cs="仿宋"/>
          <w:b w:val="0"/>
          <w:bCs w:val="0"/>
          <w:color w:val="auto"/>
          <w:kern w:val="0"/>
          <w:sz w:val="32"/>
          <w:szCs w:val="32"/>
          <w:lang w:val="en-US" w:eastAsia="zh-CN"/>
        </w:rPr>
        <w:t>性</w:t>
      </w:r>
      <w:r>
        <w:rPr>
          <w:rFonts w:hint="default" w:ascii="仿宋" w:hAnsi="仿宋" w:eastAsia="仿宋" w:cs="仿宋"/>
          <w:b w:val="0"/>
          <w:bCs w:val="0"/>
          <w:color w:val="auto"/>
          <w:kern w:val="0"/>
          <w:sz w:val="32"/>
          <w:szCs w:val="32"/>
          <w:lang w:val="en-US" w:eastAsia="zh-CN"/>
        </w:rPr>
        <w:t>审查后方能对外公布。坚持应公开尽公开的原则，强化预决算公开、法规文件、通知公告等重点领域的信息公开</w:t>
      </w:r>
      <w:r>
        <w:rPr>
          <w:rFonts w:hint="eastAsia" w:ascii="仿宋" w:hAnsi="仿宋" w:eastAsia="仿宋" w:cs="仿宋"/>
          <w:b w:val="0"/>
          <w:bCs w:val="0"/>
          <w:color w:val="auto"/>
          <w:kern w:val="0"/>
          <w:sz w:val="32"/>
          <w:szCs w:val="32"/>
          <w:lang w:val="en-US" w:eastAsia="zh-CN"/>
        </w:rPr>
        <w:t>。</w:t>
      </w:r>
      <w:r>
        <w:rPr>
          <w:rFonts w:hint="default" w:ascii="仿宋" w:hAnsi="仿宋" w:eastAsia="仿宋" w:cs="仿宋"/>
          <w:b w:val="0"/>
          <w:bCs w:val="0"/>
          <w:color w:val="auto"/>
          <w:kern w:val="0"/>
          <w:sz w:val="32"/>
          <w:szCs w:val="32"/>
          <w:lang w:val="en-US" w:eastAsia="zh-CN"/>
        </w:rPr>
        <w:t>对公开的形式、内容、时限、程序、监督和运行机制等进一步规范，健全完善政府信息公开工作制度，强化政府信息公开的规范运作，全面提升政府信息公开的档次和水平。</w:t>
      </w:r>
    </w:p>
    <w:p>
      <w:pPr>
        <w:widowControl/>
        <w:numPr>
          <w:ilvl w:val="0"/>
          <w:numId w:val="2"/>
        </w:numPr>
        <w:spacing w:line="360" w:lineRule="auto"/>
        <w:ind w:firstLine="643"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主动公开政府信息情况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司法局本年度规章0件，新增规范性文件制作数量0件，新公开规范性文件数量为0件，对外公开总数量为0件；行政许可、其他对外管理服务事项、行政处罚、行政强制为0件，本年新增0件，处理决定0件；采购项目数量0件，采购总金额0元。</w:t>
      </w:r>
    </w:p>
    <w:tbl>
      <w:tblPr>
        <w:tblW w:w="81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113"/>
        <w:gridCol w:w="1875"/>
        <w:gridCol w:w="6"/>
        <w:gridCol w:w="1265"/>
        <w:gridCol w:w="1881"/>
      </w:tblGrid>
      <w:tr>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第二十条第（一）项</w:t>
            </w:r>
          </w:p>
        </w:tc>
      </w:tr>
      <w:tr>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本年新制作数量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本年新</w:t>
            </w:r>
            <w:r>
              <w:rPr>
                <w:rFonts w:hint="eastAsia" w:ascii="仿宋" w:hAnsi="仿宋" w:eastAsia="仿宋" w:cs="仿宋"/>
              </w:rPr>
              <w:br/>
            </w:r>
            <w:r>
              <w:rPr>
                <w:rFonts w:hint="eastAsia" w:ascii="仿宋" w:hAnsi="仿宋" w:eastAsia="仿宋" w:cs="仿宋"/>
              </w:rPr>
              <w:t>公开数量</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对外公开总数量</w:t>
            </w:r>
          </w:p>
        </w:tc>
      </w:tr>
      <w:tr>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规章</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规范性文件</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lang w:eastAsia="zh-CN"/>
              </w:rPr>
            </w:pPr>
            <w:r>
              <w:rPr>
                <w:rFonts w:hint="eastAsia" w:ascii="仿宋" w:hAnsi="仿宋" w:eastAsia="仿宋" w:cs="仿宋"/>
                <w:lang w:val="en-US" w:eastAsia="zh-CN"/>
              </w:rPr>
              <w:t>0</w:t>
            </w:r>
          </w:p>
        </w:tc>
        <w:tc>
          <w:tcPr>
            <w:tcW w:w="127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lang w:eastAsia="zh-CN"/>
              </w:rPr>
            </w:pPr>
            <w:r>
              <w:rPr>
                <w:rFonts w:hint="eastAsia" w:ascii="仿宋" w:hAnsi="仿宋" w:eastAsia="仿宋" w:cs="仿宋"/>
                <w:lang w:val="en-US" w:eastAsia="zh-CN"/>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lang w:eastAsia="zh-CN"/>
              </w:rPr>
            </w:pPr>
            <w:r>
              <w:rPr>
                <w:rFonts w:hint="eastAsia" w:ascii="仿宋" w:hAnsi="仿宋" w:eastAsia="仿宋" w:cs="仿宋"/>
                <w:lang w:val="en-US" w:eastAsia="zh-CN"/>
              </w:rPr>
              <w:t>0</w:t>
            </w:r>
          </w:p>
        </w:tc>
      </w:tr>
      <w:tr>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第二十条第（五）项</w:t>
            </w:r>
          </w:p>
        </w:tc>
      </w:tr>
      <w:tr>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本年增/减</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处理决定数量</w:t>
            </w:r>
          </w:p>
        </w:tc>
      </w:tr>
      <w:tr>
        <w:trPr>
          <w:trHeight w:val="528"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行政许可</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2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55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其他对外管理服务事项</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2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第二十条第（六）项</w:t>
            </w:r>
          </w:p>
        </w:tc>
      </w:tr>
      <w:tr>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上一年项目数量</w:t>
            </w:r>
          </w:p>
        </w:tc>
        <w:tc>
          <w:tcPr>
            <w:tcW w:w="1271" w:type="dxa"/>
            <w:gridSpan w:val="2"/>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本年增/减</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处理决定数量</w:t>
            </w:r>
          </w:p>
        </w:tc>
      </w:tr>
      <w:tr>
        <w:trPr>
          <w:trHeight w:val="43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行政处罚</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2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4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行政强制</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26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第二十条第（八）项</w:t>
            </w:r>
          </w:p>
        </w:tc>
      </w:tr>
      <w:tr>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信息内容</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上一年项目数量</w:t>
            </w:r>
          </w:p>
        </w:tc>
        <w:tc>
          <w:tcPr>
            <w:tcW w:w="3146" w:type="dxa"/>
            <w:gridSpan w:val="2"/>
            <w:tcBorders>
              <w:top w:val="single" w:color="auto" w:sz="8" w:space="0"/>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本年增/减</w:t>
            </w:r>
          </w:p>
        </w:tc>
      </w:tr>
      <w:tr>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行政事业性收费</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3146" w:type="dxa"/>
            <w:gridSpan w:val="2"/>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第二十条第（九）项</w:t>
            </w:r>
          </w:p>
        </w:tc>
      </w:tr>
      <w:tr>
        <w:trPr>
          <w:trHeight w:val="585"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信息内容</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采购项目数量</w:t>
            </w:r>
          </w:p>
        </w:tc>
        <w:tc>
          <w:tcPr>
            <w:tcW w:w="3146" w:type="dxa"/>
            <w:gridSpan w:val="2"/>
            <w:tcBorders>
              <w:top w:val="single" w:color="auto" w:sz="8" w:space="0"/>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采购总金额</w:t>
            </w:r>
          </w:p>
        </w:tc>
      </w:tr>
      <w:tr>
        <w:trPr>
          <w:trHeight w:val="53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政府集中采购</w:t>
            </w:r>
          </w:p>
        </w:tc>
        <w:tc>
          <w:tcPr>
            <w:tcW w:w="1881"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3146" w:type="dxa"/>
            <w:gridSpan w:val="2"/>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bl>
    <w:p>
      <w:pPr>
        <w:widowControl/>
        <w:spacing w:line="360" w:lineRule="auto"/>
        <w:ind w:firstLine="660" w:firstLineChars="200"/>
        <w:rPr>
          <w:rFonts w:hint="eastAsia" w:ascii="仿宋" w:hAnsi="仿宋" w:eastAsia="仿宋" w:cs="仿宋"/>
          <w:b w:val="0"/>
          <w:bCs w:val="0"/>
          <w:color w:val="auto"/>
          <w:sz w:val="32"/>
          <w:szCs w:val="32"/>
          <w:shd w:val="clear" w:color="auto" w:fill="FFFFFF"/>
          <w:lang w:val="en-US" w:eastAsia="zh-CN"/>
        </w:rPr>
      </w:pPr>
    </w:p>
    <w:p>
      <w:pPr>
        <w:widowControl/>
        <w:numPr>
          <w:ilvl w:val="0"/>
          <w:numId w:val="3"/>
        </w:numPr>
        <w:spacing w:line="360" w:lineRule="auto"/>
        <w:ind w:firstLine="643" w:firstLineChars="200"/>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收到和处理政府信息公开申请情况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司法局2019年度政府信息公开申请数量为0件，上年结转政府信息公开申请数量、本年度办理结果均为0件。</w:t>
      </w:r>
    </w:p>
    <w:tbl>
      <w:tblPr>
        <w:tblW w:w="907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6"/>
        <w:gridCol w:w="1216"/>
        <w:gridCol w:w="1087"/>
        <w:gridCol w:w="818"/>
        <w:gridCol w:w="816"/>
        <w:gridCol w:w="816"/>
        <w:gridCol w:w="818"/>
        <w:gridCol w:w="852"/>
        <w:gridCol w:w="816"/>
        <w:gridCol w:w="816"/>
      </w:tblGrid>
      <w:tr>
        <w:trPr>
          <w:jc w:val="center"/>
        </w:trPr>
        <w:tc>
          <w:tcPr>
            <w:tcW w:w="3319"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（本列数据的勾稽关系为：第一项加第二项之和，等于第三项加第四项之和）</w:t>
            </w:r>
          </w:p>
        </w:tc>
        <w:tc>
          <w:tcPr>
            <w:tcW w:w="5752"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申请人情况</w:t>
            </w:r>
          </w:p>
        </w:tc>
      </w:tr>
      <w:tr>
        <w:trPr>
          <w:jc w:val="center"/>
        </w:trPr>
        <w:tc>
          <w:tcPr>
            <w:tcW w:w="3319"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818"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自然人</w:t>
            </w:r>
          </w:p>
        </w:tc>
        <w:tc>
          <w:tcPr>
            <w:tcW w:w="4118"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法人或其他组织</w:t>
            </w:r>
          </w:p>
        </w:tc>
        <w:tc>
          <w:tcPr>
            <w:tcW w:w="816"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总计</w:t>
            </w:r>
          </w:p>
        </w:tc>
      </w:tr>
      <w:tr>
        <w:trPr>
          <w:jc w:val="center"/>
        </w:trPr>
        <w:tc>
          <w:tcPr>
            <w:tcW w:w="3319" w:type="dxa"/>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818"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商业企业</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科研机构</w:t>
            </w:r>
          </w:p>
        </w:tc>
        <w:tc>
          <w:tcPr>
            <w:tcW w:w="818"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社会公益组织</w:t>
            </w:r>
          </w:p>
        </w:tc>
        <w:tc>
          <w:tcPr>
            <w:tcW w:w="852"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法律服务机构</w:t>
            </w:r>
          </w:p>
        </w:tc>
        <w:tc>
          <w:tcPr>
            <w:tcW w:w="81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其他</w:t>
            </w:r>
          </w:p>
        </w:tc>
        <w:tc>
          <w:tcPr>
            <w:tcW w:w="816" w:type="dxa"/>
            <w:vMerge w:val="continue"/>
            <w:tcBorders>
              <w:top w:val="single" w:color="auto" w:sz="8" w:space="0"/>
              <w:left w:val="nil"/>
              <w:bottom w:val="single" w:color="auto" w:sz="8" w:space="0"/>
              <w:right w:val="single" w:color="auto" w:sz="8" w:space="0"/>
            </w:tcBorders>
            <w:vAlign w:val="center"/>
          </w:tcPr>
          <w:p>
            <w:pPr>
              <w:rPr>
                <w:rFonts w:hint="eastAsia" w:ascii="仿宋" w:hAnsi="仿宋" w:eastAsia="仿宋" w:cs="仿宋"/>
              </w:rPr>
            </w:pPr>
          </w:p>
        </w:tc>
      </w:tr>
      <w:tr>
        <w:trPr>
          <w:jc w:val="center"/>
        </w:trPr>
        <w:tc>
          <w:tcPr>
            <w:tcW w:w="331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一、本年新收政府信息公开申请数量</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lang w:eastAsia="zh-CN"/>
              </w:rPr>
            </w:pPr>
            <w:r>
              <w:rPr>
                <w:rFonts w:hint="eastAsia" w:ascii="仿宋" w:hAnsi="仿宋" w:eastAsia="仿宋" w:cs="仿宋"/>
                <w:lang w:val="en-US" w:eastAsia="zh-CN"/>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lang w:eastAsia="zh-CN"/>
              </w:rPr>
            </w:pPr>
            <w:r>
              <w:rPr>
                <w:rFonts w:hint="eastAsia" w:ascii="仿宋" w:hAnsi="仿宋" w:eastAsia="仿宋" w:cs="仿宋"/>
                <w:lang w:val="en-US" w:eastAsia="zh-CN"/>
              </w:rPr>
              <w:t>0</w:t>
            </w:r>
          </w:p>
        </w:tc>
      </w:tr>
      <w:tr>
        <w:trPr>
          <w:jc w:val="center"/>
        </w:trPr>
        <w:tc>
          <w:tcPr>
            <w:tcW w:w="331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二、上年结转政府信息公开申请数量</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三、本年度办理结果</w:t>
            </w:r>
          </w:p>
        </w:tc>
        <w:tc>
          <w:tcPr>
            <w:tcW w:w="230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（一）予以公开</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230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（二）部分公开（区分处理的，只计这一情形，不计其他情形）</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（三）不予公开</w:t>
            </w: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1.属于国家秘密</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2.其他法律行政法规禁止公开</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3.危及“三安全一稳定”</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4.保护第三方合法权益</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5.属于三类内部事务信息</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6.属于四类过程性信息</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7.属于行政执法案卷</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8.属于行政查询事项</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（四）无法提供</w:t>
            </w: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1.本机关不掌握相关政府信息</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2.没有现成信息需要另行制作</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3.补正后申请内容仍不明确</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（五）不予处理</w:t>
            </w: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1.信访举报投诉类申请</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2.重复申请</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3.要求提供公开出版物</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4.无正当理由大量反复申请</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216" w:type="dxa"/>
            <w:vMerge w:val="continue"/>
            <w:tcBorders>
              <w:top w:val="nil"/>
              <w:left w:val="nil"/>
              <w:bottom w:val="single" w:color="auto" w:sz="8" w:space="0"/>
              <w:right w:val="single" w:color="auto" w:sz="8" w:space="0"/>
            </w:tcBorders>
            <w:shd w:val="clear" w:color="auto" w:fill="auto"/>
            <w:vAlign w:val="center"/>
          </w:tcPr>
          <w:p>
            <w:pPr>
              <w:rPr>
                <w:rFonts w:hint="eastAsia" w:ascii="仿宋" w:hAnsi="仿宋" w:eastAsia="仿宋" w:cs="仿宋"/>
              </w:rPr>
            </w:pPr>
          </w:p>
        </w:tc>
        <w:tc>
          <w:tcPr>
            <w:tcW w:w="1087"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5.要求行政机关确认或重新出具已获取信息</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230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（六）其他处理</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1016" w:type="dxa"/>
            <w:vMerge w:val="continue"/>
            <w:tcBorders>
              <w:top w:val="nil"/>
              <w:left w:val="single" w:color="auto" w:sz="8" w:space="0"/>
              <w:bottom w:val="single" w:color="auto" w:sz="8" w:space="0"/>
              <w:right w:val="single" w:color="auto" w:sz="8" w:space="0"/>
            </w:tcBorders>
            <w:shd w:val="clear" w:color="auto" w:fill="auto"/>
            <w:vAlign w:val="center"/>
          </w:tcPr>
          <w:p>
            <w:pPr>
              <w:rPr>
                <w:rFonts w:hint="eastAsia" w:ascii="仿宋" w:hAnsi="仿宋" w:eastAsia="仿宋" w:cs="仿宋"/>
              </w:rPr>
            </w:pPr>
          </w:p>
        </w:tc>
        <w:tc>
          <w:tcPr>
            <w:tcW w:w="2303"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（七）总计</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r>
        <w:trPr>
          <w:jc w:val="center"/>
        </w:trPr>
        <w:tc>
          <w:tcPr>
            <w:tcW w:w="3319"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四、结转下年度继续办理</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52"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81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bl>
    <w:p>
      <w:pPr>
        <w:spacing w:line="360" w:lineRule="auto"/>
        <w:ind w:firstLine="660" w:firstLineChars="200"/>
        <w:rPr>
          <w:rFonts w:hint="eastAsia" w:ascii="仿宋" w:hAnsi="仿宋" w:eastAsia="仿宋" w:cs="仿宋"/>
          <w:b w:val="0"/>
          <w:bCs w:val="0"/>
          <w:color w:val="auto"/>
          <w:kern w:val="0"/>
          <w:sz w:val="32"/>
          <w:szCs w:val="32"/>
          <w:shd w:val="clear" w:color="auto" w:fill="FFFFFF"/>
          <w:lang w:val="en-US" w:eastAsia="zh-CN"/>
        </w:rPr>
      </w:pPr>
    </w:p>
    <w:p>
      <w:pPr>
        <w:widowControl/>
        <w:spacing w:line="360" w:lineRule="auto"/>
        <w:ind w:firstLine="643" w:firstLineChars="200"/>
        <w:rPr>
          <w:rFonts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四、政府信息公开行政复议、行政诉讼情况</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由于政府信息公开工作依法、合规和及时，人民群众较为满意，2019年我局没有出现因信息公开申请行政复议和提起行政诉讼情况的发生，有效维护了政府形象，提升了政府公信力。</w:t>
      </w:r>
    </w:p>
    <w:tbl>
      <w:tblPr>
        <w:tblW w:w="92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20"/>
        <w:gridCol w:w="620"/>
        <w:gridCol w:w="620"/>
        <w:gridCol w:w="619"/>
        <w:gridCol w:w="619"/>
        <w:gridCol w:w="619"/>
        <w:gridCol w:w="619"/>
        <w:gridCol w:w="619"/>
        <w:gridCol w:w="619"/>
        <w:gridCol w:w="619"/>
        <w:gridCol w:w="619"/>
        <w:gridCol w:w="619"/>
        <w:gridCol w:w="619"/>
        <w:gridCol w:w="619"/>
        <w:gridCol w:w="619"/>
      </w:tblGrid>
      <w:tr>
        <w:trPr>
          <w:jc w:val="center"/>
        </w:trPr>
        <w:tc>
          <w:tcPr>
            <w:tcW w:w="3098"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ind w:firstLine="400" w:firstLineChars="200"/>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行政复议</w:t>
            </w:r>
          </w:p>
        </w:tc>
        <w:tc>
          <w:tcPr>
            <w:tcW w:w="6190"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ind w:firstLine="400" w:firstLineChars="200"/>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行政诉讼</w:t>
            </w:r>
          </w:p>
        </w:tc>
      </w:tr>
      <w:tr>
        <w:trPr>
          <w:jc w:val="center"/>
        </w:trPr>
        <w:tc>
          <w:tcPr>
            <w:tcW w:w="620"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结果维持</w:t>
            </w:r>
          </w:p>
        </w:tc>
        <w:tc>
          <w:tcPr>
            <w:tcW w:w="620"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结果纠正</w:t>
            </w:r>
          </w:p>
        </w:tc>
        <w:tc>
          <w:tcPr>
            <w:tcW w:w="620"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其他结果</w:t>
            </w:r>
          </w:p>
        </w:tc>
        <w:tc>
          <w:tcPr>
            <w:tcW w:w="619"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尚未审结</w:t>
            </w:r>
          </w:p>
        </w:tc>
        <w:tc>
          <w:tcPr>
            <w:tcW w:w="619"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总计</w:t>
            </w:r>
          </w:p>
        </w:tc>
        <w:tc>
          <w:tcPr>
            <w:tcW w:w="3095"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ind w:firstLine="400" w:firstLineChars="200"/>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未经复议直接起诉</w:t>
            </w:r>
          </w:p>
        </w:tc>
        <w:tc>
          <w:tcPr>
            <w:tcW w:w="3095"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ind w:firstLine="400" w:firstLineChars="200"/>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复议后起诉</w:t>
            </w:r>
          </w:p>
        </w:tc>
      </w:tr>
      <w:tr>
        <w:trPr>
          <w:jc w:val="center"/>
        </w:trPr>
        <w:tc>
          <w:tcPr>
            <w:tcW w:w="620" w:type="dxa"/>
            <w:vMerge w:val="continue"/>
            <w:tcBorders>
              <w:top w:val="nil"/>
              <w:left w:val="single" w:color="auto" w:sz="8" w:space="0"/>
              <w:bottom w:val="single" w:color="auto" w:sz="8" w:space="0"/>
              <w:right w:val="single" w:color="auto" w:sz="8" w:space="0"/>
            </w:tcBorders>
            <w:shd w:val="clear" w:color="auto" w:fill="auto"/>
            <w:vAlign w:val="center"/>
          </w:tcPr>
          <w:p>
            <w:pPr>
              <w:widowControl/>
              <w:spacing w:line="360" w:lineRule="auto"/>
              <w:ind w:firstLine="480" w:firstLineChars="200"/>
              <w:jc w:val="center"/>
              <w:rPr>
                <w:rFonts w:hint="eastAsia" w:ascii="仿宋" w:hAnsi="仿宋" w:eastAsia="仿宋" w:cs="仿宋"/>
                <w:b w:val="0"/>
                <w:bCs w:val="0"/>
                <w:color w:val="auto"/>
                <w:kern w:val="0"/>
                <w:sz w:val="22"/>
                <w:szCs w:val="22"/>
              </w:rPr>
            </w:pPr>
          </w:p>
        </w:tc>
        <w:tc>
          <w:tcPr>
            <w:tcW w:w="620" w:type="dxa"/>
            <w:vMerge w:val="continue"/>
            <w:tcBorders>
              <w:top w:val="nil"/>
              <w:left w:val="nil"/>
              <w:bottom w:val="single" w:color="auto" w:sz="8" w:space="0"/>
              <w:right w:val="single" w:color="auto" w:sz="8" w:space="0"/>
            </w:tcBorders>
            <w:shd w:val="clear" w:color="auto" w:fill="auto"/>
            <w:vAlign w:val="center"/>
          </w:tcPr>
          <w:p>
            <w:pPr>
              <w:widowControl/>
              <w:spacing w:line="360" w:lineRule="auto"/>
              <w:ind w:firstLine="480" w:firstLineChars="200"/>
              <w:jc w:val="center"/>
              <w:rPr>
                <w:rFonts w:hint="eastAsia" w:ascii="仿宋" w:hAnsi="仿宋" w:eastAsia="仿宋" w:cs="仿宋"/>
                <w:b w:val="0"/>
                <w:bCs w:val="0"/>
                <w:color w:val="auto"/>
                <w:kern w:val="0"/>
                <w:sz w:val="22"/>
                <w:szCs w:val="22"/>
              </w:rPr>
            </w:pPr>
          </w:p>
        </w:tc>
        <w:tc>
          <w:tcPr>
            <w:tcW w:w="620" w:type="dxa"/>
            <w:vMerge w:val="continue"/>
            <w:tcBorders>
              <w:top w:val="single" w:color="auto" w:sz="8" w:space="0"/>
              <w:left w:val="nil"/>
              <w:bottom w:val="single" w:color="auto" w:sz="8" w:space="0"/>
              <w:right w:val="single" w:color="auto" w:sz="8" w:space="0"/>
            </w:tcBorders>
            <w:shd w:val="clear" w:color="auto" w:fill="auto"/>
            <w:vAlign w:val="center"/>
          </w:tcPr>
          <w:p>
            <w:pPr>
              <w:widowControl/>
              <w:spacing w:line="360" w:lineRule="auto"/>
              <w:ind w:firstLine="480" w:firstLineChars="200"/>
              <w:jc w:val="center"/>
              <w:rPr>
                <w:rFonts w:hint="eastAsia" w:ascii="仿宋" w:hAnsi="仿宋" w:eastAsia="仿宋" w:cs="仿宋"/>
                <w:b w:val="0"/>
                <w:bCs w:val="0"/>
                <w:color w:val="auto"/>
                <w:kern w:val="0"/>
                <w:sz w:val="22"/>
                <w:szCs w:val="22"/>
              </w:rPr>
            </w:pPr>
          </w:p>
        </w:tc>
        <w:tc>
          <w:tcPr>
            <w:tcW w:w="619" w:type="dxa"/>
            <w:vMerge w:val="continue"/>
            <w:tcBorders>
              <w:top w:val="single" w:color="auto" w:sz="8" w:space="0"/>
              <w:left w:val="nil"/>
              <w:bottom w:val="single" w:color="auto" w:sz="8" w:space="0"/>
              <w:right w:val="single" w:color="auto" w:sz="8" w:space="0"/>
            </w:tcBorders>
            <w:shd w:val="clear" w:color="auto" w:fill="auto"/>
            <w:vAlign w:val="center"/>
          </w:tcPr>
          <w:p>
            <w:pPr>
              <w:widowControl/>
              <w:spacing w:line="360" w:lineRule="auto"/>
              <w:ind w:firstLine="480" w:firstLineChars="200"/>
              <w:jc w:val="center"/>
              <w:rPr>
                <w:rFonts w:hint="eastAsia" w:ascii="仿宋" w:hAnsi="仿宋" w:eastAsia="仿宋" w:cs="仿宋"/>
                <w:b w:val="0"/>
                <w:bCs w:val="0"/>
                <w:color w:val="auto"/>
                <w:kern w:val="0"/>
                <w:sz w:val="22"/>
                <w:szCs w:val="22"/>
              </w:rPr>
            </w:pPr>
          </w:p>
        </w:tc>
        <w:tc>
          <w:tcPr>
            <w:tcW w:w="619" w:type="dxa"/>
            <w:vMerge w:val="continue"/>
            <w:tcBorders>
              <w:top w:val="single" w:color="auto" w:sz="8" w:space="0"/>
              <w:left w:val="nil"/>
              <w:bottom w:val="single" w:color="auto" w:sz="8" w:space="0"/>
              <w:right w:val="single" w:color="auto" w:sz="8" w:space="0"/>
            </w:tcBorders>
            <w:shd w:val="clear" w:color="auto" w:fill="auto"/>
            <w:vAlign w:val="center"/>
          </w:tcPr>
          <w:p>
            <w:pPr>
              <w:widowControl/>
              <w:spacing w:line="360" w:lineRule="auto"/>
              <w:ind w:firstLine="480" w:firstLineChars="200"/>
              <w:jc w:val="center"/>
              <w:rPr>
                <w:rFonts w:hint="eastAsia" w:ascii="仿宋" w:hAnsi="仿宋" w:eastAsia="仿宋" w:cs="仿宋"/>
                <w:b w:val="0"/>
                <w:bCs w:val="0"/>
                <w:color w:val="auto"/>
                <w:kern w:val="0"/>
                <w:sz w:val="22"/>
                <w:szCs w:val="22"/>
              </w:rPr>
            </w:pP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结果维持</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结果纠正</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其他结果</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尚未审结</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总计</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结果维持</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结果纠正</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其他结果</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尚未审结</w:t>
            </w:r>
          </w:p>
        </w:tc>
        <w:tc>
          <w:tcPr>
            <w:tcW w:w="619"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pPr>
              <w:widowControl/>
              <w:spacing w:line="360" w:lineRule="auto"/>
              <w:jc w:val="center"/>
              <w:rPr>
                <w:rFonts w:hint="eastAsia" w:ascii="仿宋" w:hAnsi="仿宋" w:eastAsia="仿宋" w:cs="仿宋"/>
                <w:b w:val="0"/>
                <w:bCs w:val="0"/>
                <w:color w:val="auto"/>
                <w:kern w:val="0"/>
                <w:sz w:val="22"/>
                <w:szCs w:val="22"/>
              </w:rPr>
            </w:pPr>
            <w:r>
              <w:rPr>
                <w:rFonts w:hint="eastAsia" w:ascii="仿宋" w:hAnsi="仿宋" w:eastAsia="仿宋" w:cs="仿宋"/>
                <w:b w:val="0"/>
                <w:bCs w:val="0"/>
                <w:color w:val="auto"/>
                <w:kern w:val="0"/>
                <w:sz w:val="22"/>
                <w:szCs w:val="22"/>
              </w:rPr>
              <w:t>总计</w:t>
            </w:r>
          </w:p>
        </w:tc>
      </w:tr>
      <w:tr>
        <w:trPr>
          <w:jc w:val="center"/>
        </w:trPr>
        <w:tc>
          <w:tcPr>
            <w:tcW w:w="62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2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c>
          <w:tcPr>
            <w:tcW w:w="619"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pPr>
              <w:rPr>
                <w:rFonts w:hint="eastAsia" w:ascii="仿宋" w:hAnsi="仿宋" w:eastAsia="仿宋" w:cs="仿宋"/>
              </w:rPr>
            </w:pPr>
            <w:r>
              <w:rPr>
                <w:rFonts w:hint="eastAsia" w:ascii="仿宋" w:hAnsi="仿宋" w:eastAsia="仿宋" w:cs="仿宋"/>
              </w:rPr>
              <w:t>0</w:t>
            </w:r>
          </w:p>
        </w:tc>
      </w:tr>
    </w:tbl>
    <w:p>
      <w:pPr>
        <w:pStyle w:val="5"/>
        <w:widowControl/>
        <w:spacing w:before="0" w:beforeAutospacing="0" w:after="0" w:afterAutospacing="0" w:line="360" w:lineRule="auto"/>
        <w:ind w:left="0" w:right="0" w:firstLine="660" w:firstLineChars="200"/>
        <w:rPr>
          <w:rFonts w:hint="eastAsia" w:ascii="仿宋" w:hAnsi="仿宋" w:eastAsia="仿宋" w:cs="仿宋"/>
          <w:b w:val="0"/>
          <w:bCs w:val="0"/>
          <w:color w:val="auto"/>
          <w:kern w:val="0"/>
          <w:sz w:val="32"/>
          <w:szCs w:val="32"/>
          <w:shd w:val="clear" w:color="auto" w:fill="FFFFFF"/>
          <w:lang w:val="en-US" w:eastAsia="zh-CN" w:bidi="ar-SA"/>
        </w:rPr>
      </w:pPr>
    </w:p>
    <w:p>
      <w:pPr>
        <w:widowControl/>
        <w:spacing w:line="360" w:lineRule="auto"/>
        <w:ind w:firstLine="643" w:firstLineChars="200"/>
        <w:rPr>
          <w:rFonts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五、</w:t>
      </w:r>
      <w:r>
        <w:rPr>
          <w:rFonts w:hint="eastAsia" w:ascii="黑体" w:hAnsi="黑体" w:eastAsia="黑体" w:cs="黑体"/>
          <w:b w:val="0"/>
          <w:bCs w:val="0"/>
          <w:color w:val="auto"/>
          <w:kern w:val="0"/>
          <w:sz w:val="32"/>
          <w:szCs w:val="32"/>
        </w:rPr>
        <w:t>存在的主要问题及改进状况</w:t>
      </w:r>
    </w:p>
    <w:p>
      <w:pPr>
        <w:widowControl/>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rPr>
        <w:t> 2019年，我局在政府信息公开工作方面存在一些不足和差距，主要表现在：一是业务水平有待进一步提高，还不能灵活运用相关制度较好地应对实际工作；并且部分工作人员对信息公开工作尚未理解到位，有一定的畏难情绪。二是公开信息的内容与群众需求还存在一些差距。我局下一</w:t>
      </w:r>
      <w:r>
        <w:rPr>
          <w:rFonts w:hint="eastAsia" w:ascii="仿宋" w:hAnsi="仿宋" w:eastAsia="仿宋" w:cs="仿宋"/>
          <w:b w:val="0"/>
          <w:bCs w:val="0"/>
          <w:color w:val="auto"/>
          <w:kern w:val="0"/>
          <w:sz w:val="32"/>
          <w:szCs w:val="32"/>
          <w:lang w:val="en-US" w:eastAsia="zh-CN"/>
        </w:rPr>
        <w:t>步</w:t>
      </w:r>
      <w:r>
        <w:rPr>
          <w:rFonts w:hint="eastAsia" w:ascii="仿宋" w:hAnsi="仿宋" w:eastAsia="仿宋" w:cs="仿宋"/>
          <w:b w:val="0"/>
          <w:bCs w:val="0"/>
          <w:color w:val="auto"/>
          <w:kern w:val="0"/>
          <w:sz w:val="32"/>
          <w:szCs w:val="32"/>
        </w:rPr>
        <w:t>将主要做好以下几方面工作：</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rPr>
        <w:t> </w:t>
      </w:r>
      <w:r>
        <w:rPr>
          <w:rFonts w:hint="eastAsia" w:ascii="仿宋" w:hAnsi="仿宋" w:eastAsia="仿宋" w:cs="仿宋"/>
          <w:b w:val="0"/>
          <w:bCs w:val="0"/>
          <w:color w:val="auto"/>
          <w:kern w:val="0"/>
          <w:sz w:val="32"/>
          <w:szCs w:val="32"/>
          <w:lang w:val="en-US" w:eastAsia="zh-CN"/>
        </w:rPr>
        <w:t>一是</w:t>
      </w:r>
      <w:r>
        <w:rPr>
          <w:rFonts w:hint="eastAsia" w:ascii="仿宋" w:hAnsi="仿宋" w:eastAsia="仿宋" w:cs="仿宋"/>
          <w:b w:val="0"/>
          <w:bCs w:val="0"/>
          <w:color w:val="auto"/>
          <w:kern w:val="0"/>
          <w:sz w:val="32"/>
          <w:szCs w:val="32"/>
        </w:rPr>
        <w:t>进一步提高公开意识，树立以服务对象为导向的规范化服务型理念，以形成行为规范、运转协调、公正透明、廉洁高效的管理体制；二是进一步加大培训力度，通过各类学习培训，提高政府信息工作人员业务水平，更好地理解掌握相关制度规范，改进完善有关工作机制和方法；三是进一步强化目标管理，严格执行政府信息公开的各项工作制度，完善责任追究制和评价考核机制，建立健全政府信息公开监督检查机制，争取</w:t>
      </w:r>
      <w:r>
        <w:rPr>
          <w:rFonts w:hint="eastAsia" w:ascii="仿宋" w:hAnsi="仿宋" w:eastAsia="仿宋" w:cs="仿宋"/>
          <w:b w:val="0"/>
          <w:bCs w:val="0"/>
          <w:color w:val="auto"/>
          <w:kern w:val="0"/>
          <w:sz w:val="32"/>
          <w:szCs w:val="32"/>
          <w:lang w:val="en-US" w:eastAsia="zh-CN"/>
        </w:rPr>
        <w:t>更好的服务群众。</w:t>
      </w:r>
    </w:p>
    <w:p>
      <w:pPr>
        <w:widowControl/>
        <w:numPr>
          <w:ilvl w:val="0"/>
          <w:numId w:val="4"/>
        </w:numPr>
        <w:spacing w:line="360" w:lineRule="auto"/>
        <w:ind w:firstLine="643" w:firstLineChars="200"/>
        <w:rPr>
          <w:rFonts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其他需要报告的事项</w:t>
      </w:r>
    </w:p>
    <w:p>
      <w:pPr>
        <w:widowControl/>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2019年我们</w:t>
      </w:r>
      <w:r>
        <w:rPr>
          <w:rFonts w:hint="eastAsia" w:ascii="仿宋" w:hAnsi="仿宋" w:eastAsia="仿宋" w:cs="仿宋"/>
          <w:b w:val="0"/>
          <w:bCs w:val="0"/>
          <w:color w:val="auto"/>
          <w:kern w:val="0"/>
          <w:sz w:val="32"/>
          <w:szCs w:val="32"/>
        </w:rPr>
        <w:t>提高政务服务水平</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rPr>
        <w:t>为</w:t>
      </w:r>
      <w:r>
        <w:rPr>
          <w:rFonts w:hint="eastAsia" w:ascii="仿宋" w:hAnsi="仿宋" w:eastAsia="仿宋" w:cs="仿宋"/>
          <w:b w:val="0"/>
          <w:bCs w:val="0"/>
          <w:color w:val="auto"/>
          <w:kern w:val="0"/>
          <w:sz w:val="32"/>
          <w:szCs w:val="32"/>
          <w:lang w:val="en-US" w:eastAsia="zh-CN"/>
        </w:rPr>
        <w:t>百姓</w:t>
      </w:r>
      <w:r>
        <w:rPr>
          <w:rFonts w:hint="eastAsia" w:ascii="仿宋" w:hAnsi="仿宋" w:eastAsia="仿宋" w:cs="仿宋"/>
          <w:b w:val="0"/>
          <w:bCs w:val="0"/>
          <w:color w:val="auto"/>
          <w:kern w:val="0"/>
          <w:sz w:val="32"/>
          <w:szCs w:val="32"/>
        </w:rPr>
        <w:t xml:space="preserve">提供服务，提升了办事群众的获得感和满意度。  </w:t>
      </w:r>
    </w:p>
    <w:p>
      <w:pPr>
        <w:widowControl/>
        <w:spacing w:line="360" w:lineRule="auto"/>
        <w:ind w:firstLine="640" w:firstLineChars="200"/>
        <w:rPr>
          <w:rFonts w:hint="eastAsia" w:ascii="仿宋" w:hAnsi="仿宋" w:eastAsia="仿宋" w:cs="仿宋"/>
          <w:b w:val="0"/>
          <w:bCs w:val="0"/>
          <w:color w:val="auto"/>
          <w:kern w:val="0"/>
          <w:sz w:val="32"/>
          <w:szCs w:val="32"/>
        </w:rPr>
      </w:pPr>
      <w:r>
        <w:rPr>
          <w:rFonts w:hint="eastAsia" w:ascii="仿宋" w:hAnsi="仿宋" w:eastAsia="仿宋" w:cs="仿宋"/>
          <w:b w:val="0"/>
          <w:bCs w:val="0"/>
          <w:color w:val="auto"/>
          <w:kern w:val="0"/>
          <w:sz w:val="32"/>
          <w:szCs w:val="32"/>
          <w:lang w:val="en-US" w:eastAsia="zh-CN"/>
        </w:rPr>
        <w:t>（一）加强组织领导，明确职责，增强工作主动性，形成工作合力，深入推进信息公开工作。</w:t>
      </w:r>
    </w:p>
    <w:p>
      <w:pPr>
        <w:widowControl/>
        <w:spacing w:line="360" w:lineRule="auto"/>
        <w:ind w:firstLine="640" w:firstLineChars="200"/>
        <w:rPr>
          <w:rFonts w:hint="eastAsia" w:ascii="仿宋" w:hAnsi="仿宋" w:eastAsia="仿宋" w:cs="仿宋"/>
          <w:b w:val="0"/>
          <w:bCs w:val="0"/>
          <w:color w:val="auto"/>
          <w:kern w:val="0"/>
          <w:sz w:val="32"/>
          <w:szCs w:val="32"/>
          <w:lang w:val="en-US" w:eastAsia="zh-CN"/>
        </w:rPr>
      </w:pPr>
      <w:r>
        <w:rPr>
          <w:rFonts w:hint="eastAsia" w:ascii="仿宋" w:hAnsi="仿宋" w:eastAsia="仿宋" w:cs="仿宋"/>
          <w:b w:val="0"/>
          <w:bCs w:val="0"/>
          <w:color w:val="auto"/>
          <w:kern w:val="0"/>
          <w:sz w:val="32"/>
          <w:szCs w:val="32"/>
          <w:lang w:val="en-US" w:eastAsia="zh-CN"/>
        </w:rPr>
        <w:t>（二）做好信息报送工作。重点突出人民调解、法律援助、社区矫正、法治宣传等方面的举措、成效和典型事例，注重了政务信息时效性。</w:t>
      </w:r>
    </w:p>
    <w:p>
      <w:pPr>
        <w:widowControl/>
        <w:spacing w:line="360" w:lineRule="auto"/>
        <w:ind w:firstLine="640" w:firstLineChars="200"/>
        <w:rPr>
          <w:rFonts w:hint="default" w:ascii="仿宋" w:hAnsi="仿宋" w:eastAsia="仿宋" w:cs="仿宋"/>
          <w:b w:val="0"/>
          <w:bCs w:val="0"/>
          <w:color w:val="auto"/>
          <w:kern w:val="0"/>
          <w:sz w:val="32"/>
          <w:szCs w:val="32"/>
          <w:lang w:val="en-US" w:eastAsia="zh-CN"/>
        </w:rPr>
      </w:pPr>
    </w:p>
    <w:sectPr>
      <w:headerReference r:id="rId4" w:type="default"/>
      <w:footerReference r:id="rId5" w:type="default"/>
      <w:pgSz w:w="11906" w:h="16838"/>
      <w:pgMar w:top="2098" w:right="1474" w:bottom="1984" w:left="1587" w:header="851" w:footer="992" w:gutter="0"/>
      <w:paperSrc w:first="0" w:other="0"/>
      <w:pgNumType w:fmt="numberInDash"/>
      <w:cols w:space="0" w:num="1"/>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Cambria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Cambria Greek">
    <w:altName w:val="Cambria"/>
    <w:panose1 w:val="00000000000000000000"/>
    <w:charset w:val="A1"/>
    <w:family w:val="auto"/>
    <w:pitch w:val="default"/>
    <w:sig w:usb0="00000000" w:usb1="00000000" w:usb2="00000000" w:usb3="00000000" w:csb0="00000008" w:csb1="00000000"/>
  </w:font>
  <w:font w:name="Cambria Tur">
    <w:altName w:val="Cambria"/>
    <w:panose1 w:val="00000000000000000000"/>
    <w:charset w:val="A2"/>
    <w:family w:val="auto"/>
    <w:pitch w:val="default"/>
    <w:sig w:usb0="00000000" w:usb1="00000000" w:usb2="00000000" w:usb3="00000000" w:csb0="00000010" w:csb1="00000000"/>
  </w:font>
  <w:font w:name="Cambria Baltic">
    <w:altName w:val="Cambria"/>
    <w:panose1 w:val="00000000000000000000"/>
    <w:charset w:val="BA"/>
    <w:family w:val="auto"/>
    <w:pitch w:val="default"/>
    <w:sig w:usb0="00000000" w:usb1="00000000" w:usb2="00000000" w:usb3="00000000" w:csb0="00000080" w:csb1="00000000"/>
  </w:font>
  <w:font w:name="Cambria (Vietnamese)">
    <w:altName w:val="Cambria"/>
    <w:panose1 w:val="00000000000000000000"/>
    <w:charset w:val="A3"/>
    <w:family w:val="auto"/>
    <w:pitch w:val="default"/>
    <w:sig w:usb0="00000000" w:usb1="00000000" w:usb2="00000000" w:usb3="00000000" w:csb0="00000100" w:csb1="00000000"/>
  </w:font>
  <w:font w:name="Calibri Light">
    <w:panose1 w:val="020F0302020204030204"/>
    <w:charset w:val="00"/>
    <w:family w:val="auto"/>
    <w:pitch w:val="default"/>
    <w:sig w:usb0="A00002EF" w:usb1="4000207B" w:usb2="00000000" w:usb3="00000000" w:csb0="2000019F" w:csb1="00000000"/>
  </w:font>
  <w:font w:name="Mongolian Baiti">
    <w:panose1 w:val="03000500000000000000"/>
    <w:charset w:val="00"/>
    <w:family w:val="auto"/>
    <w:pitch w:val="default"/>
    <w:sig w:usb0="80000023" w:usb1="00000000" w:usb2="00020000" w:usb3="00000000" w:csb0="00000001" w:csb1="00000000"/>
  </w:font>
  <w:font w:name="Menk Qagan Tig">
    <w:altName w:val="Times New Roman"/>
    <w:panose1 w:val="02000500000000000000"/>
    <w:charset w:val="00"/>
    <w:family w:val="auto"/>
    <w:pitch w:val="default"/>
    <w:sig w:usb0="A000029F" w:usb1="1049E44A" w:usb2="00020012" w:usb3="00000000" w:csb0="00000003" w:csb1="00000000"/>
  </w:font>
  <w:font w:name="Menk Har_a Tig">
    <w:altName w:val="Segoe UI Light"/>
    <w:panose1 w:val="02000500000000000000"/>
    <w:charset w:val="00"/>
    <w:family w:val="auto"/>
    <w:pitch w:val="default"/>
    <w:sig w:usb0="A000029F" w:usb1="1049E44A" w:usb2="00020012" w:usb3="00000000" w:csb0="00000003" w:csb1="00000000"/>
  </w:font>
  <w:font w:name="Segoe UI Light">
    <w:panose1 w:val="020B0502040204020203"/>
    <w:charset w:val="00"/>
    <w:family w:val="auto"/>
    <w:pitch w:val="default"/>
    <w:sig w:usb0="E00002FF" w:usb1="4000A47B" w:usb2="00000001" w:usb3="00000000" w:csb0="2000019F" w:csb1="00000000"/>
  </w:font>
  <w:font w:name="hakuyoxingshu7000">
    <w:panose1 w:val="02000600000000000000"/>
    <w:charset w:val="86"/>
    <w:family w:val="auto"/>
    <w:pitch w:val="default"/>
    <w:sig w:usb0="FFFFFFFF" w:usb1="E9FFFFFF" w:usb2="0000003F" w:usb3="00000000" w:csb0="603F00FF" w:csb1="FFFF0000"/>
  </w:font>
  <w:font w:name="华文宋体">
    <w:altName w:val="宋体"/>
    <w:panose1 w:val="02010600040101010101"/>
    <w:charset w:val="86"/>
    <w:family w:val="auto"/>
    <w:pitch w:val="default"/>
    <w:sig w:usb0="00000287" w:usb1="080F0000" w:usb2="00000000" w:usb3="00000000" w:csb0="0004009F" w:csb1="DFD70000"/>
  </w:font>
  <w:font w:name="方正舒体">
    <w:altName w:val="宋体"/>
    <w:panose1 w:val="02010601030101010101"/>
    <w:charset w:val="86"/>
    <w:family w:val="auto"/>
    <w:pitch w:val="default"/>
    <w:sig w:usb0="00000003"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ˎ̥">
    <w:altName w:val="Times New Roman"/>
    <w:panose1 w:val="020B0604020202020204"/>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文本框1" o:spid="_x0000_s1025" type="#_x0000_t202" style="position:absolute;left:0;margin-left:397.95pt;margin-top:-11.2pt;height:21.5pt;width:42.65pt;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宋体" w:hAnsi="宋体" w:eastAsia="宋体" w:cs="宋体"/>
                    <w:sz w:val="28"/>
                    <w:szCs w:val="44"/>
                    <w:lang w:eastAsia="zh-CN"/>
                  </w:rPr>
                </w:pP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t>- 1 -</w:t>
                </w:r>
                <w:r>
                  <w:rPr>
                    <w:rFonts w:hint="eastAsia" w:ascii="宋体" w:hAnsi="宋体" w:eastAsia="宋体" w:cs="宋体"/>
                    <w:sz w:val="28"/>
                    <w:szCs w:val="44"/>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5896338">
    <w:nsid w:val="4A42DE92"/>
    <w:multiLevelType w:val="singleLevel"/>
    <w:tmpl w:val="4A42DE92"/>
    <w:lvl w:ilvl="0" w:tentative="1">
      <w:start w:val="6"/>
      <w:numFmt w:val="chineseCounting"/>
      <w:suff w:val="nothing"/>
      <w:lvlText w:val="%1、"/>
      <w:lvlJc w:val="left"/>
      <w:rPr>
        <w:rFonts w:hint="eastAsia" w:cs="Times New Roman"/>
      </w:rPr>
    </w:lvl>
  </w:abstractNum>
  <w:abstractNum w:abstractNumId="776273693">
    <w:nsid w:val="2E44FF1D"/>
    <w:multiLevelType w:val="singleLevel"/>
    <w:tmpl w:val="2E44FF1D"/>
    <w:lvl w:ilvl="0" w:tentative="1">
      <w:start w:val="2"/>
      <w:numFmt w:val="chineseCounting"/>
      <w:suff w:val="nothing"/>
      <w:lvlText w:val="%1、"/>
      <w:lvlJc w:val="left"/>
      <w:rPr>
        <w:rFonts w:hint="eastAsia" w:cs="Times New Roman"/>
      </w:rPr>
    </w:lvl>
  </w:abstractNum>
  <w:abstractNum w:abstractNumId="3521620346">
    <w:nsid w:val="D1E7A97A"/>
    <w:multiLevelType w:val="singleLevel"/>
    <w:tmpl w:val="D1E7A97A"/>
    <w:lvl w:ilvl="0" w:tentative="1">
      <w:start w:val="3"/>
      <w:numFmt w:val="chineseCounting"/>
      <w:suff w:val="nothing"/>
      <w:lvlText w:val="%1、"/>
      <w:lvlJc w:val="left"/>
      <w:rPr>
        <w:rFonts w:hint="eastAsia" w:cs="Times New Roman"/>
      </w:rPr>
    </w:lvl>
  </w:abstractNum>
  <w:abstractNum w:abstractNumId="3005781059">
    <w:nsid w:val="B3289443"/>
    <w:multiLevelType w:val="singleLevel"/>
    <w:tmpl w:val="B3289443"/>
    <w:lvl w:ilvl="0" w:tentative="1">
      <w:start w:val="1"/>
      <w:numFmt w:val="chineseCounting"/>
      <w:suff w:val="nothing"/>
      <w:lvlText w:val="（%1）"/>
      <w:lvlJc w:val="left"/>
      <w:rPr>
        <w:rFonts w:hint="eastAsia"/>
      </w:rPr>
    </w:lvl>
  </w:abstractNum>
  <w:num w:numId="1">
    <w:abstractNumId w:val="3005781059"/>
  </w:num>
  <w:num w:numId="2">
    <w:abstractNumId w:val="776273693"/>
  </w:num>
  <w:num w:numId="3">
    <w:abstractNumId w:val="3521620346"/>
  </w:num>
  <w:num w:numId="4">
    <w:abstractNumId w:val="12458963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6">
    <w:name w:val="Default Paragraph Font"/>
    <w:semiHidden/>
    <w:uiPriority w:val="0"/>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 w:type="character" w:styleId="8">
    <w:name w:val="FollowedHyperlink"/>
    <w:basedOn w:val="6"/>
    <w:uiPriority w:val="0"/>
    <w:rPr>
      <w:color w:val="800080"/>
      <w:u w:val="none"/>
    </w:rPr>
  </w:style>
  <w:style w:type="character" w:styleId="9">
    <w:name w:val="Emphasis"/>
    <w:basedOn w:val="6"/>
    <w:qFormat/>
    <w:uiPriority w:val="0"/>
    <w:rPr/>
  </w:style>
  <w:style w:type="character" w:styleId="10">
    <w:name w:val="HTML Definition"/>
    <w:basedOn w:val="6"/>
    <w:uiPriority w:val="0"/>
    <w:rPr/>
  </w:style>
  <w:style w:type="character" w:styleId="11">
    <w:name w:val="HTML Acronym"/>
    <w:basedOn w:val="6"/>
    <w:uiPriority w:val="0"/>
    <w:rPr/>
  </w:style>
  <w:style w:type="character" w:styleId="12">
    <w:name w:val="HTML Variable"/>
    <w:basedOn w:val="6"/>
    <w:uiPriority w:val="0"/>
    <w:rPr/>
  </w:style>
  <w:style w:type="character" w:styleId="13">
    <w:name w:val="Hyperlink"/>
    <w:basedOn w:val="6"/>
    <w:uiPriority w:val="0"/>
    <w:rPr>
      <w:color w:val="0000FF"/>
      <w:u w:val="single"/>
    </w:rPr>
  </w:style>
  <w:style w:type="character" w:styleId="14">
    <w:name w:val="HTML Code"/>
    <w:basedOn w:val="6"/>
    <w:uiPriority w:val="0"/>
    <w:rPr>
      <w:rFonts w:ascii="Arial" w:hAnsi="Arial" w:cs="Arial"/>
      <w:color w:val="333333"/>
      <w:sz w:val="12"/>
      <w:szCs w:val="12"/>
    </w:rPr>
  </w:style>
  <w:style w:type="character" w:styleId="15">
    <w:name w:val="HTML Cite"/>
    <w:basedOn w:val="6"/>
    <w:uiPriority w:val="0"/>
    <w:rPr/>
  </w:style>
  <w:style w:type="paragraph" w:customStyle="1" w:styleId="16">
    <w:name w:val="updatembcss"/>
    <w:basedOn w:val="1"/>
    <w:uiPriority w:val="0"/>
    <w:pPr>
      <w:pBdr>
        <w:left w:val="none" w:color="auto" w:sz="0" w:space="0"/>
      </w:pBdr>
      <w:spacing w:after="250" w:afterAutospacing="0" w:line="240" w:lineRule="atLeast"/>
      <w:jc w:val="left"/>
    </w:pPr>
    <w:rPr>
      <w:rFonts w:hint="eastAsia" w:ascii="宋体" w:hAnsi="宋体" w:eastAsia="宋体" w:cs="宋体"/>
      <w:kern w:val="0"/>
      <w:sz w:val="14"/>
      <w:szCs w:val="14"/>
      <w:lang w:val="en-US" w:eastAsia="zh-CN"/>
    </w:rPr>
  </w:style>
  <w:style w:type="character" w:customStyle="1" w:styleId="17">
    <w:name w:val="hover15"/>
    <w:basedOn w:val="6"/>
    <w:uiPriority w:val="0"/>
    <w:rPr/>
  </w:style>
  <w:style w:type="character" w:customStyle="1" w:styleId="18">
    <w:name w:val="hover16"/>
    <w:basedOn w:val="6"/>
    <w:uiPriority w:val="0"/>
    <w:rPr>
      <w:shd w:val="clear" w:color="000000" w:fill="EC0000"/>
    </w:rPr>
  </w:style>
  <w:style w:type="character" w:customStyle="1" w:styleId="19">
    <w:name w:val="icon8_12"/>
    <w:basedOn w:val="6"/>
    <w:uiPriority w:val="0"/>
    <w:rPr/>
  </w:style>
  <w:style w:type="character" w:customStyle="1" w:styleId="20">
    <w:name w:val="icon6_6"/>
    <w:basedOn w:val="6"/>
    <w:uiPriority w:val="0"/>
    <w:rPr/>
  </w:style>
  <w:style w:type="character" w:customStyle="1" w:styleId="21">
    <w:name w:val="icon7_6"/>
    <w:basedOn w:val="6"/>
    <w:qFormat/>
    <w:uiPriority w:val="0"/>
    <w:rPr/>
  </w:style>
  <w:style w:type="character" w:customStyle="1" w:styleId="22">
    <w:name w:val="icon7_61"/>
    <w:basedOn w:val="6"/>
    <w:qFormat/>
    <w:uiPriority w:val="0"/>
    <w:rPr/>
  </w:style>
  <w:style w:type="character" w:customStyle="1" w:styleId="23">
    <w:name w:val="icon3_5"/>
    <w:basedOn w:val="6"/>
    <w:qFormat/>
    <w:uiPriority w:val="0"/>
    <w:rPr/>
  </w:style>
  <w:style w:type="character" w:customStyle="1" w:styleId="24">
    <w:name w:val="icon6_7"/>
    <w:basedOn w:val="6"/>
    <w:qFormat/>
    <w:uiPriority w:val="0"/>
    <w:rPr/>
  </w:style>
  <w:style w:type="character" w:customStyle="1" w:styleId="25">
    <w:name w:val="icon4"/>
    <w:basedOn w:val="6"/>
    <w:qFormat/>
    <w:uiPriority w:val="0"/>
    <w:rPr/>
  </w:style>
  <w:style w:type="character" w:customStyle="1" w:styleId="26">
    <w:name w:val="icon10_4"/>
    <w:basedOn w:val="6"/>
    <w:qFormat/>
    <w:uiPriority w:val="0"/>
    <w:rPr/>
  </w:style>
  <w:style w:type="character" w:customStyle="1" w:styleId="27">
    <w:name w:val="icon10_3"/>
    <w:basedOn w:val="6"/>
    <w:qFormat/>
    <w:uiPriority w:val="0"/>
    <w:rPr/>
  </w:style>
  <w:style w:type="character" w:customStyle="1" w:styleId="28">
    <w:name w:val="word5"/>
    <w:basedOn w:val="6"/>
    <w:qFormat/>
    <w:uiPriority w:val="0"/>
    <w:rPr>
      <w:rFonts w:hint="eastAsia" w:ascii="微软雅黑" w:hAnsi="微软雅黑" w:eastAsia="微软雅黑" w:cs="微软雅黑"/>
      <w:color w:val="666666"/>
      <w:sz w:val="14"/>
      <w:szCs w:val="14"/>
    </w:rPr>
  </w:style>
  <w:style w:type="character" w:customStyle="1" w:styleId="29">
    <w:name w:val="area"/>
    <w:basedOn w:val="6"/>
    <w:qFormat/>
    <w:uiPriority w:val="0"/>
    <w:rPr>
      <w:shd w:val="clear" w:color="000000" w:fill="F8F8F8"/>
    </w:rPr>
  </w:style>
  <w:style w:type="character" w:customStyle="1" w:styleId="30">
    <w:name w:val="word3"/>
    <w:basedOn w:val="6"/>
    <w:qFormat/>
    <w:uiPriority w:val="0"/>
    <w:rPr>
      <w:rFonts w:hint="eastAsia" w:ascii="微软雅黑" w:hAnsi="微软雅黑" w:eastAsia="微软雅黑" w:cs="微软雅黑"/>
      <w:color w:val="000000"/>
      <w:sz w:val="12"/>
      <w:szCs w:val="12"/>
    </w:rPr>
  </w:style>
  <w:style w:type="character" w:customStyle="1" w:styleId="31">
    <w:name w:val="icon10"/>
    <w:basedOn w:val="6"/>
    <w:qFormat/>
    <w:uiPriority w:val="0"/>
    <w:rPr/>
  </w:style>
  <w:style w:type="character" w:customStyle="1" w:styleId="32">
    <w:name w:val="icon10_5"/>
    <w:basedOn w:val="6"/>
    <w:qFormat/>
    <w:uiPriority w:val="0"/>
    <w:rPr/>
  </w:style>
  <w:style w:type="character" w:customStyle="1" w:styleId="33">
    <w:name w:val="word10"/>
    <w:basedOn w:val="6"/>
    <w:qFormat/>
    <w:uiPriority w:val="0"/>
    <w:rPr>
      <w:rFonts w:hint="eastAsia" w:ascii="微软雅黑" w:hAnsi="微软雅黑" w:eastAsia="微软雅黑" w:cs="微软雅黑"/>
      <w:color w:val="666666"/>
      <w:sz w:val="16"/>
      <w:szCs w:val="16"/>
    </w:rPr>
  </w:style>
  <w:style w:type="character" w:customStyle="1" w:styleId="34">
    <w:name w:val="icon10_1"/>
    <w:basedOn w:val="6"/>
    <w:qFormat/>
    <w:uiPriority w:val="0"/>
    <w:rPr/>
  </w:style>
  <w:style w:type="character" w:customStyle="1" w:styleId="35">
    <w:name w:val="icon9_3"/>
    <w:basedOn w:val="6"/>
    <w:qFormat/>
    <w:uiPriority w:val="0"/>
    <w:rPr/>
  </w:style>
  <w:style w:type="character" w:customStyle="1" w:styleId="36">
    <w:name w:val="icon10_2"/>
    <w:basedOn w:val="6"/>
    <w:qFormat/>
    <w:uiPriority w:val="0"/>
    <w:rPr/>
  </w:style>
  <w:style w:type="character" w:customStyle="1" w:styleId="37">
    <w:name w:val="icon3_3"/>
    <w:basedOn w:val="6"/>
    <w:qFormat/>
    <w:uiPriority w:val="0"/>
    <w:rPr/>
  </w:style>
  <w:style w:type="character" w:customStyle="1" w:styleId="38">
    <w:name w:val="icon8_11"/>
    <w:basedOn w:val="6"/>
    <w:qFormat/>
    <w:uiPriority w:val="0"/>
    <w:rPr/>
  </w:style>
  <w:style w:type="character" w:customStyle="1" w:styleId="39">
    <w:name w:val="scon"/>
    <w:basedOn w:val="6"/>
    <w:qFormat/>
    <w:uiPriority w:val="0"/>
    <w:rPr/>
  </w:style>
  <w:style w:type="character" w:customStyle="1" w:styleId="40">
    <w:name w:val="gkjg"/>
    <w:basedOn w:val="6"/>
    <w:qFormat/>
    <w:uiPriority w:val="0"/>
    <w:rPr/>
  </w:style>
  <w:style w:type="character" w:customStyle="1" w:styleId="41">
    <w:name w:val="time2"/>
    <w:basedOn w:val="6"/>
    <w:qFormat/>
    <w:uiPriority w:val="0"/>
    <w:rPr/>
  </w:style>
  <w:style w:type="character" w:customStyle="1" w:styleId="42">
    <w:name w:val="time3"/>
    <w:basedOn w:val="6"/>
    <w:qFormat/>
    <w:uiPriority w:val="0"/>
    <w:rPr>
      <w:rFonts w:hint="eastAsia" w:ascii="宋体" w:hAnsi="宋体" w:eastAsia="宋体" w:cs="宋体"/>
      <w:color w:val="000000"/>
      <w:sz w:val="14"/>
      <w:szCs w:val="14"/>
    </w:rPr>
  </w:style>
  <w:style w:type="character" w:customStyle="1" w:styleId="43">
    <w:name w:val="time4"/>
    <w:basedOn w:val="6"/>
    <w:qFormat/>
    <w:uiPriority w:val="0"/>
    <w:rPr/>
  </w:style>
  <w:style w:type="character" w:customStyle="1" w:styleId="44">
    <w:name w:val="time5"/>
    <w:basedOn w:val="6"/>
    <w:qFormat/>
    <w:uiPriority w:val="0"/>
    <w:rPr/>
  </w:style>
  <w:style w:type="character" w:customStyle="1" w:styleId="45">
    <w:name w:val="time6"/>
    <w:basedOn w:val="6"/>
    <w:qFormat/>
    <w:uiPriority w:val="0"/>
    <w:rPr>
      <w:rFonts w:hint="eastAsia" w:ascii="宋体" w:hAnsi="宋体" w:eastAsia="宋体" w:cs="宋体"/>
      <w:sz w:val="14"/>
      <w:szCs w:val="14"/>
    </w:rPr>
  </w:style>
  <w:style w:type="character" w:customStyle="1" w:styleId="46">
    <w:name w:val="time7"/>
    <w:basedOn w:val="6"/>
    <w:qFormat/>
    <w:uiPriority w:val="0"/>
    <w:rPr/>
  </w:style>
  <w:style w:type="character" w:customStyle="1" w:styleId="47">
    <w:name w:val="time8"/>
    <w:basedOn w:val="6"/>
    <w:qFormat/>
    <w:uiPriority w:val="0"/>
    <w:rPr>
      <w:rFonts w:hint="eastAsia" w:ascii="宋体" w:hAnsi="宋体" w:eastAsia="宋体" w:cs="宋体"/>
      <w:sz w:val="14"/>
      <w:szCs w:val="14"/>
    </w:rPr>
  </w:style>
  <w:style w:type="character" w:customStyle="1" w:styleId="48">
    <w:name w:val="time9"/>
    <w:basedOn w:val="6"/>
    <w:qFormat/>
    <w:uiPriority w:val="0"/>
    <w:rPr>
      <w:color w:val="AAAAAA"/>
    </w:rPr>
  </w:style>
  <w:style w:type="character" w:customStyle="1" w:styleId="49">
    <w:name w:val="icon6"/>
    <w:basedOn w:val="6"/>
    <w:qFormat/>
    <w:uiPriority w:val="0"/>
    <w:rPr/>
  </w:style>
  <w:style w:type="character" w:customStyle="1" w:styleId="50">
    <w:name w:val="icon7_15"/>
    <w:basedOn w:val="6"/>
    <w:qFormat/>
    <w:uiPriority w:val="0"/>
    <w:rPr/>
  </w:style>
  <w:style w:type="character" w:customStyle="1" w:styleId="51">
    <w:name w:val="icon8_14"/>
    <w:basedOn w:val="6"/>
    <w:qFormat/>
    <w:uiPriority w:val="0"/>
    <w:rPr/>
  </w:style>
  <w:style w:type="character" w:customStyle="1" w:styleId="52">
    <w:name w:val="icon5_5"/>
    <w:basedOn w:val="6"/>
    <w:qFormat/>
    <w:uiPriority w:val="0"/>
    <w:rPr/>
  </w:style>
  <w:style w:type="character" w:customStyle="1" w:styleId="53">
    <w:name w:val="icon9_7"/>
    <w:basedOn w:val="6"/>
    <w:qFormat/>
    <w:uiPriority w:val="0"/>
    <w:rPr/>
  </w:style>
  <w:style w:type="character" w:customStyle="1" w:styleId="54">
    <w:name w:val="icon2_13"/>
    <w:basedOn w:val="6"/>
    <w:qFormat/>
    <w:uiPriority w:val="0"/>
    <w:rPr/>
  </w:style>
  <w:style w:type="character" w:customStyle="1" w:styleId="55">
    <w:name w:val="icon2_6"/>
    <w:basedOn w:val="6"/>
    <w:qFormat/>
    <w:uiPriority w:val="0"/>
    <w:rPr/>
  </w:style>
  <w:style w:type="character" w:customStyle="1" w:styleId="56">
    <w:name w:val="icon8"/>
    <w:basedOn w:val="6"/>
    <w:qFormat/>
    <w:uiPriority w:val="0"/>
    <w:rPr/>
  </w:style>
  <w:style w:type="character" w:customStyle="1" w:styleId="57">
    <w:name w:val="icon81"/>
    <w:basedOn w:val="6"/>
    <w:qFormat/>
    <w:uiPriority w:val="0"/>
    <w:rPr/>
  </w:style>
  <w:style w:type="character" w:customStyle="1" w:styleId="58">
    <w:name w:val="icon5_7"/>
    <w:basedOn w:val="6"/>
    <w:qFormat/>
    <w:uiPriority w:val="0"/>
    <w:rPr/>
  </w:style>
  <w:style w:type="character" w:customStyle="1" w:styleId="59">
    <w:name w:val="icon9_6"/>
    <w:basedOn w:val="6"/>
    <w:qFormat/>
    <w:uiPriority w:val="0"/>
    <w:rPr/>
  </w:style>
  <w:style w:type="character" w:customStyle="1" w:styleId="60">
    <w:name w:val="icon6_26"/>
    <w:basedOn w:val="6"/>
    <w:qFormat/>
    <w:uiPriority w:val="0"/>
    <w:rPr/>
  </w:style>
  <w:style w:type="character" w:customStyle="1" w:styleId="61">
    <w:name w:val="copy_logo_4"/>
    <w:basedOn w:val="6"/>
    <w:qFormat/>
    <w:uiPriority w:val="0"/>
    <w:rPr/>
  </w:style>
  <w:style w:type="character" w:customStyle="1" w:styleId="62">
    <w:name w:val="icon7_2"/>
    <w:basedOn w:val="6"/>
    <w:qFormat/>
    <w:uiPriority w:val="0"/>
    <w:rPr/>
  </w:style>
  <w:style w:type="character" w:customStyle="1" w:styleId="63">
    <w:name w:val="icon7_21"/>
    <w:basedOn w:val="6"/>
    <w:qFormat/>
    <w:uiPriority w:val="0"/>
    <w:rPr/>
  </w:style>
  <w:style w:type="character" w:customStyle="1" w:styleId="64">
    <w:name w:val="icon5_8"/>
    <w:basedOn w:val="6"/>
    <w:qFormat/>
    <w:uiPriority w:val="0"/>
    <w:rPr/>
  </w:style>
  <w:style w:type="character" w:customStyle="1" w:styleId="65">
    <w:name w:val="form_1"/>
    <w:basedOn w:val="6"/>
    <w:qFormat/>
    <w:uiPriority w:val="0"/>
    <w:rPr/>
  </w:style>
  <w:style w:type="character" w:customStyle="1" w:styleId="66">
    <w:name w:val="icon8_7"/>
    <w:basedOn w:val="6"/>
    <w:qFormat/>
    <w:uiPriority w:val="0"/>
    <w:rPr/>
  </w:style>
  <w:style w:type="character" w:customStyle="1" w:styleId="67">
    <w:name w:val="in"/>
    <w:basedOn w:val="6"/>
    <w:qFormat/>
    <w:uiPriority w:val="0"/>
    <w:rPr/>
  </w:style>
  <w:style w:type="character" w:customStyle="1" w:styleId="68">
    <w:name w:val="icon7"/>
    <w:basedOn w:val="6"/>
    <w:qFormat/>
    <w:uiPriority w:val="0"/>
    <w:rPr/>
  </w:style>
  <w:style w:type="character" w:customStyle="1" w:styleId="69">
    <w:name w:val="icon71"/>
    <w:basedOn w:val="6"/>
    <w:uiPriority w:val="0"/>
    <w:rPr/>
  </w:style>
  <w:style w:type="character" w:customStyle="1" w:styleId="70">
    <w:name w:val="icon7_4"/>
    <w:basedOn w:val="6"/>
    <w:uiPriority w:val="0"/>
    <w:rPr/>
  </w:style>
  <w:style w:type="character" w:customStyle="1" w:styleId="71">
    <w:name w:val="icon9_9"/>
    <w:basedOn w:val="6"/>
    <w:uiPriority w:val="0"/>
    <w:rPr/>
  </w:style>
  <w:style w:type="character" w:customStyle="1" w:styleId="72">
    <w:name w:val="icon7_13"/>
    <w:basedOn w:val="6"/>
    <w:uiPriority w:val="0"/>
    <w:rPr/>
  </w:style>
  <w:style w:type="character" w:customStyle="1" w:styleId="73">
    <w:name w:val="icon7_131"/>
    <w:basedOn w:val="6"/>
    <w:uiPriority w:val="0"/>
    <w:rPr/>
  </w:style>
  <w:style w:type="character" w:customStyle="1" w:styleId="74">
    <w:name w:val="icon7_8"/>
    <w:basedOn w:val="6"/>
    <w:uiPriority w:val="0"/>
    <w:rPr/>
  </w:style>
  <w:style w:type="character" w:customStyle="1" w:styleId="75">
    <w:name w:val="icon7_81"/>
    <w:basedOn w:val="6"/>
    <w:uiPriority w:val="0"/>
    <w:rPr/>
  </w:style>
  <w:style w:type="character" w:customStyle="1" w:styleId="76">
    <w:name w:val="icon7_7"/>
    <w:basedOn w:val="6"/>
    <w:uiPriority w:val="0"/>
    <w:rPr/>
  </w:style>
  <w:style w:type="character" w:customStyle="1" w:styleId="77">
    <w:name w:val="icon7_71"/>
    <w:basedOn w:val="6"/>
    <w:uiPriority w:val="0"/>
    <w:rPr/>
  </w:style>
  <w:style w:type="character" w:customStyle="1" w:styleId="78">
    <w:name w:val="word7"/>
    <w:basedOn w:val="6"/>
    <w:uiPriority w:val="0"/>
    <w:rPr>
      <w:rFonts w:hint="eastAsia" w:ascii="微软雅黑" w:hAnsi="微软雅黑" w:eastAsia="微软雅黑" w:cs="微软雅黑"/>
      <w:color w:val="666666"/>
      <w:sz w:val="12"/>
      <w:szCs w:val="12"/>
    </w:rPr>
  </w:style>
  <w:style w:type="character" w:customStyle="1" w:styleId="79">
    <w:name w:val="word71"/>
    <w:basedOn w:val="6"/>
    <w:uiPriority w:val="0"/>
    <w:rPr>
      <w:rFonts w:hint="eastAsia" w:ascii="微软雅黑" w:hAnsi="微软雅黑" w:eastAsia="微软雅黑" w:cs="微软雅黑"/>
      <w:color w:val="666666"/>
      <w:sz w:val="12"/>
      <w:szCs w:val="12"/>
    </w:rPr>
  </w:style>
  <w:style w:type="character" w:customStyle="1" w:styleId="80">
    <w:name w:val="icon7_1"/>
    <w:basedOn w:val="6"/>
    <w:uiPriority w:val="0"/>
    <w:rPr/>
  </w:style>
  <w:style w:type="character" w:customStyle="1" w:styleId="81">
    <w:name w:val="icon7_11"/>
    <w:basedOn w:val="6"/>
    <w:uiPriority w:val="0"/>
    <w:rPr/>
  </w:style>
  <w:style w:type="character" w:customStyle="1" w:styleId="82">
    <w:name w:val="icon7_5"/>
    <w:basedOn w:val="6"/>
    <w:uiPriority w:val="0"/>
    <w:rPr/>
  </w:style>
  <w:style w:type="character" w:customStyle="1" w:styleId="83">
    <w:name w:val="icon7_51"/>
    <w:basedOn w:val="6"/>
    <w:qFormat/>
    <w:uiPriority w:val="0"/>
    <w:rPr/>
  </w:style>
  <w:style w:type="character" w:customStyle="1" w:styleId="84">
    <w:name w:val="icon7_3"/>
    <w:basedOn w:val="6"/>
    <w:uiPriority w:val="0"/>
    <w:rPr/>
  </w:style>
  <w:style w:type="character" w:customStyle="1" w:styleId="85">
    <w:name w:val="icon7_31"/>
    <w:basedOn w:val="6"/>
    <w:uiPriority w:val="0"/>
    <w:rPr/>
  </w:style>
  <w:style w:type="character" w:customStyle="1" w:styleId="86">
    <w:name w:val="icon2_8"/>
    <w:basedOn w:val="6"/>
    <w:uiPriority w:val="0"/>
    <w:rPr/>
  </w:style>
  <w:style w:type="character" w:customStyle="1" w:styleId="87">
    <w:name w:val="icon7_9"/>
    <w:basedOn w:val="6"/>
    <w:uiPriority w:val="0"/>
    <w:rPr/>
  </w:style>
  <w:style w:type="character" w:customStyle="1" w:styleId="88">
    <w:name w:val="icon7_91"/>
    <w:basedOn w:val="6"/>
    <w:uiPriority w:val="0"/>
    <w:rPr/>
  </w:style>
  <w:style w:type="character" w:customStyle="1" w:styleId="89">
    <w:name w:val="icon7_10"/>
    <w:basedOn w:val="6"/>
    <w:uiPriority w:val="0"/>
    <w:rPr/>
  </w:style>
  <w:style w:type="character" w:customStyle="1" w:styleId="90">
    <w:name w:val="icon7_101"/>
    <w:basedOn w:val="6"/>
    <w:uiPriority w:val="0"/>
    <w:rPr/>
  </w:style>
  <w:style w:type="character" w:customStyle="1" w:styleId="91">
    <w:name w:val="icon7_111"/>
    <w:basedOn w:val="6"/>
    <w:uiPriority w:val="0"/>
    <w:rPr/>
  </w:style>
  <w:style w:type="character" w:customStyle="1" w:styleId="92">
    <w:name w:val="icon7_112"/>
    <w:basedOn w:val="6"/>
    <w:uiPriority w:val="0"/>
    <w:rPr/>
  </w:style>
  <w:style w:type="character" w:customStyle="1" w:styleId="93">
    <w:name w:val="icon7_12"/>
    <w:basedOn w:val="6"/>
    <w:uiPriority w:val="0"/>
    <w:rPr/>
  </w:style>
  <w:style w:type="character" w:customStyle="1" w:styleId="94">
    <w:name w:val="icon7_121"/>
    <w:basedOn w:val="6"/>
    <w:uiPriority w:val="0"/>
    <w:rPr/>
  </w:style>
  <w:style w:type="character" w:customStyle="1" w:styleId="95">
    <w:name w:val="icon7_14"/>
    <w:basedOn w:val="6"/>
    <w:uiPriority w:val="0"/>
    <w:rPr/>
  </w:style>
  <w:style w:type="character" w:customStyle="1" w:styleId="96">
    <w:name w:val="icon7_141"/>
    <w:basedOn w:val="6"/>
    <w:uiPriority w:val="0"/>
    <w:rPr/>
  </w:style>
  <w:style w:type="character" w:customStyle="1" w:styleId="97">
    <w:name w:val="zw"/>
    <w:basedOn w:val="6"/>
    <w:uiPriority w:val="0"/>
    <w:rPr>
      <w:color w:val="F30000"/>
      <w:sz w:val="12"/>
      <w:szCs w:val="12"/>
    </w:rPr>
  </w:style>
  <w:style w:type="character" w:customStyle="1" w:styleId="98">
    <w:name w:val="zw1"/>
    <w:basedOn w:val="6"/>
    <w:uiPriority w:val="0"/>
    <w:rPr>
      <w:color w:val="F30000"/>
      <w:sz w:val="12"/>
      <w:szCs w:val="12"/>
    </w:rPr>
  </w:style>
  <w:style w:type="character" w:customStyle="1" w:styleId="99">
    <w:name w:val="icon6_29"/>
    <w:basedOn w:val="6"/>
    <w:uiPriority w:val="0"/>
    <w:rPr/>
  </w:style>
  <w:style w:type="character" w:customStyle="1" w:styleId="100">
    <w:name w:val="icon5_12"/>
    <w:basedOn w:val="6"/>
    <w:uiPriority w:val="0"/>
    <w:rPr/>
  </w:style>
  <w:style w:type="character" w:customStyle="1" w:styleId="101">
    <w:name w:val="xzf_list_topic"/>
    <w:basedOn w:val="6"/>
    <w:uiPriority w:val="0"/>
    <w:rPr>
      <w:rFonts w:hint="eastAsia" w:ascii="微软雅黑" w:hAnsi="微软雅黑" w:eastAsia="微软雅黑" w:cs="微软雅黑"/>
      <w:color w:val="333333"/>
      <w:sz w:val="14"/>
      <w:szCs w:val="14"/>
    </w:rPr>
  </w:style>
  <w:style w:type="character" w:customStyle="1" w:styleId="102">
    <w:name w:val="event"/>
    <w:basedOn w:val="6"/>
    <w:uiPriority w:val="0"/>
    <w:rPr>
      <w:rFonts w:hint="eastAsia" w:ascii="宋体" w:hAnsi="宋体" w:eastAsia="宋体" w:cs="宋体"/>
      <w:color w:val="000000"/>
      <w:sz w:val="14"/>
      <w:szCs w:val="14"/>
    </w:rPr>
  </w:style>
  <w:style w:type="character" w:customStyle="1" w:styleId="103">
    <w:name w:val="event1"/>
    <w:basedOn w:val="6"/>
    <w:uiPriority w:val="0"/>
    <w:rPr>
      <w:rFonts w:hint="eastAsia" w:ascii="宋体" w:hAnsi="宋体" w:eastAsia="宋体" w:cs="宋体"/>
      <w:sz w:val="14"/>
      <w:szCs w:val="14"/>
    </w:rPr>
  </w:style>
  <w:style w:type="character" w:customStyle="1" w:styleId="104">
    <w:name w:val="event2"/>
    <w:basedOn w:val="6"/>
    <w:uiPriority w:val="0"/>
    <w:rPr/>
  </w:style>
  <w:style w:type="character" w:customStyle="1" w:styleId="105">
    <w:name w:val="event3"/>
    <w:basedOn w:val="6"/>
    <w:uiPriority w:val="0"/>
    <w:rPr>
      <w:rFonts w:hint="eastAsia" w:ascii="宋体" w:hAnsi="宋体" w:eastAsia="宋体" w:cs="宋体"/>
      <w:sz w:val="14"/>
      <w:szCs w:val="14"/>
    </w:rPr>
  </w:style>
  <w:style w:type="character" w:customStyle="1" w:styleId="106">
    <w:name w:val="event4"/>
    <w:basedOn w:val="6"/>
    <w:uiPriority w:val="0"/>
    <w:rPr>
      <w:color w:val="000000"/>
    </w:rPr>
  </w:style>
  <w:style w:type="character" w:customStyle="1" w:styleId="107">
    <w:name w:val="state"/>
    <w:basedOn w:val="6"/>
    <w:uiPriority w:val="0"/>
    <w:rPr>
      <w:rFonts w:hint="eastAsia" w:ascii="宋体" w:hAnsi="宋体" w:eastAsia="宋体" w:cs="宋体"/>
      <w:color w:val="000000"/>
      <w:sz w:val="14"/>
      <w:szCs w:val="14"/>
    </w:rPr>
  </w:style>
  <w:style w:type="character" w:customStyle="1" w:styleId="108">
    <w:name w:val="state1"/>
    <w:basedOn w:val="6"/>
    <w:uiPriority w:val="0"/>
    <w:rPr>
      <w:color w:val="AAAAAA"/>
    </w:rPr>
  </w:style>
  <w:style w:type="character" w:customStyle="1" w:styleId="109">
    <w:name w:val="views"/>
    <w:basedOn w:val="6"/>
    <w:uiPriority w:val="0"/>
    <w:rPr>
      <w:rFonts w:hint="eastAsia" w:ascii="宋体" w:hAnsi="宋体" w:eastAsia="宋体" w:cs="宋体"/>
      <w:color w:val="000000"/>
      <w:sz w:val="14"/>
      <w:szCs w:val="14"/>
    </w:rPr>
  </w:style>
  <w:style w:type="character" w:customStyle="1" w:styleId="110">
    <w:name w:val="source"/>
    <w:basedOn w:val="6"/>
    <w:uiPriority w:val="0"/>
    <w:rPr>
      <w:rFonts w:hint="eastAsia" w:ascii="宋体" w:hAnsi="宋体" w:eastAsia="宋体" w:cs="宋体"/>
      <w:color w:val="000000"/>
      <w:sz w:val="14"/>
      <w:szCs w:val="14"/>
    </w:rPr>
  </w:style>
  <w:style w:type="character" w:customStyle="1" w:styleId="111">
    <w:name w:val="login_topic"/>
    <w:basedOn w:val="6"/>
    <w:uiPriority w:val="0"/>
    <w:rPr/>
  </w:style>
  <w:style w:type="character" w:customStyle="1" w:styleId="112">
    <w:name w:val="icon5"/>
    <w:basedOn w:val="6"/>
    <w:uiPriority w:val="0"/>
    <w:rPr/>
  </w:style>
  <w:style w:type="character" w:customStyle="1" w:styleId="113">
    <w:name w:val="icon5_1"/>
    <w:basedOn w:val="6"/>
    <w:uiPriority w:val="0"/>
    <w:rPr/>
  </w:style>
  <w:style w:type="character" w:customStyle="1" w:styleId="114">
    <w:name w:val="icon5_2"/>
    <w:basedOn w:val="6"/>
    <w:uiPriority w:val="0"/>
    <w:rPr/>
  </w:style>
  <w:style w:type="character" w:customStyle="1" w:styleId="115">
    <w:name w:val="icon9"/>
    <w:basedOn w:val="6"/>
    <w:uiPriority w:val="0"/>
    <w:rPr/>
  </w:style>
  <w:style w:type="character" w:customStyle="1" w:styleId="116">
    <w:name w:val="icon5_4"/>
    <w:basedOn w:val="6"/>
    <w:uiPriority w:val="0"/>
    <w:rPr/>
  </w:style>
  <w:style w:type="character" w:customStyle="1" w:styleId="117">
    <w:name w:val="icon5_3"/>
    <w:basedOn w:val="6"/>
    <w:uiPriority w:val="0"/>
    <w:rPr/>
  </w:style>
  <w:style w:type="character" w:customStyle="1" w:styleId="118">
    <w:name w:val="icon5_6"/>
    <w:basedOn w:val="6"/>
    <w:uiPriority w:val="0"/>
    <w:rPr/>
  </w:style>
  <w:style w:type="character" w:customStyle="1" w:styleId="119">
    <w:name w:val="icon5_9"/>
    <w:basedOn w:val="6"/>
    <w:uiPriority w:val="0"/>
    <w:rPr/>
  </w:style>
  <w:style w:type="character" w:customStyle="1" w:styleId="120">
    <w:name w:val="icon5_10"/>
    <w:basedOn w:val="6"/>
    <w:uiPriority w:val="0"/>
    <w:rPr/>
  </w:style>
  <w:style w:type="character" w:customStyle="1" w:styleId="121">
    <w:name w:val="icon5_11"/>
    <w:basedOn w:val="6"/>
    <w:uiPriority w:val="0"/>
    <w:rPr/>
  </w:style>
  <w:style w:type="character" w:customStyle="1" w:styleId="122">
    <w:name w:val="icon_4"/>
    <w:basedOn w:val="6"/>
    <w:uiPriority w:val="0"/>
    <w:rPr/>
  </w:style>
  <w:style w:type="character" w:customStyle="1" w:styleId="123">
    <w:name w:val="yzm"/>
    <w:basedOn w:val="6"/>
    <w:qFormat/>
    <w:uiPriority w:val="0"/>
    <w:rPr/>
  </w:style>
  <w:style w:type="character" w:customStyle="1" w:styleId="124">
    <w:name w:val="icon8_1"/>
    <w:basedOn w:val="6"/>
    <w:uiPriority w:val="0"/>
    <w:rPr/>
  </w:style>
  <w:style w:type="character" w:customStyle="1" w:styleId="125">
    <w:name w:val="icon8_2"/>
    <w:basedOn w:val="6"/>
    <w:qFormat/>
    <w:uiPriority w:val="0"/>
    <w:rPr/>
  </w:style>
  <w:style w:type="character" w:customStyle="1" w:styleId="126">
    <w:name w:val="star"/>
    <w:basedOn w:val="6"/>
    <w:qFormat/>
    <w:uiPriority w:val="0"/>
    <w:rPr/>
  </w:style>
  <w:style w:type="character" w:customStyle="1" w:styleId="127">
    <w:name w:val="word8"/>
    <w:basedOn w:val="6"/>
    <w:uiPriority w:val="0"/>
    <w:rPr>
      <w:rFonts w:hint="eastAsia" w:ascii="微软雅黑" w:hAnsi="微软雅黑" w:eastAsia="微软雅黑" w:cs="微软雅黑"/>
      <w:sz w:val="14"/>
      <w:szCs w:val="14"/>
    </w:rPr>
  </w:style>
  <w:style w:type="character" w:customStyle="1" w:styleId="128">
    <w:name w:val="word81"/>
    <w:basedOn w:val="6"/>
    <w:uiPriority w:val="0"/>
    <w:rPr/>
  </w:style>
  <w:style w:type="character" w:customStyle="1" w:styleId="129">
    <w:name w:val="icon8_3"/>
    <w:basedOn w:val="6"/>
    <w:uiPriority w:val="0"/>
    <w:rPr/>
  </w:style>
  <w:style w:type="character" w:customStyle="1" w:styleId="130">
    <w:name w:val="icon8_4"/>
    <w:basedOn w:val="6"/>
    <w:qFormat/>
    <w:uiPriority w:val="0"/>
    <w:rPr/>
  </w:style>
  <w:style w:type="character" w:customStyle="1" w:styleId="131">
    <w:name w:val="icon8_5"/>
    <w:basedOn w:val="6"/>
    <w:qFormat/>
    <w:uiPriority w:val="0"/>
    <w:rPr/>
  </w:style>
  <w:style w:type="character" w:customStyle="1" w:styleId="132">
    <w:name w:val="icon8_6"/>
    <w:basedOn w:val="6"/>
    <w:uiPriority w:val="0"/>
    <w:rPr/>
  </w:style>
  <w:style w:type="character" w:customStyle="1" w:styleId="133">
    <w:name w:val="icon8_8"/>
    <w:basedOn w:val="6"/>
    <w:uiPriority w:val="0"/>
    <w:rPr/>
  </w:style>
  <w:style w:type="character" w:customStyle="1" w:styleId="134">
    <w:name w:val="icon8_10"/>
    <w:basedOn w:val="6"/>
    <w:uiPriority w:val="0"/>
    <w:rPr/>
  </w:style>
  <w:style w:type="character" w:customStyle="1" w:styleId="135">
    <w:name w:val="icon8_9"/>
    <w:basedOn w:val="6"/>
    <w:uiPriority w:val="0"/>
    <w:rPr/>
  </w:style>
  <w:style w:type="character" w:customStyle="1" w:styleId="136">
    <w:name w:val="icon8_13"/>
    <w:basedOn w:val="6"/>
    <w:uiPriority w:val="0"/>
    <w:rPr/>
  </w:style>
  <w:style w:type="character" w:customStyle="1" w:styleId="137">
    <w:name w:val="icon6_27"/>
    <w:basedOn w:val="6"/>
    <w:uiPriority w:val="0"/>
    <w:rPr/>
  </w:style>
  <w:style w:type="character" w:customStyle="1" w:styleId="138">
    <w:name w:val="icon6_32"/>
    <w:basedOn w:val="6"/>
    <w:uiPriority w:val="0"/>
    <w:rPr/>
  </w:style>
  <w:style w:type="character" w:customStyle="1" w:styleId="139">
    <w:name w:val="icon3_2"/>
    <w:basedOn w:val="6"/>
    <w:uiPriority w:val="0"/>
    <w:rPr/>
  </w:style>
  <w:style w:type="character" w:customStyle="1" w:styleId="140">
    <w:name w:val="icon_2"/>
    <w:basedOn w:val="6"/>
    <w:uiPriority w:val="0"/>
    <w:rPr/>
  </w:style>
  <w:style w:type="character" w:customStyle="1" w:styleId="141">
    <w:name w:val="icon_3"/>
    <w:basedOn w:val="6"/>
    <w:uiPriority w:val="0"/>
    <w:rPr/>
  </w:style>
  <w:style w:type="character" w:customStyle="1" w:styleId="142">
    <w:name w:val="icon"/>
    <w:basedOn w:val="6"/>
    <w:uiPriority w:val="0"/>
    <w:rPr/>
  </w:style>
  <w:style w:type="character" w:customStyle="1" w:styleId="143">
    <w:name w:val="icon_1"/>
    <w:basedOn w:val="6"/>
    <w:qFormat/>
    <w:uiPriority w:val="0"/>
    <w:rPr/>
  </w:style>
  <w:style w:type="character" w:customStyle="1" w:styleId="144">
    <w:name w:val="icon_5"/>
    <w:basedOn w:val="6"/>
    <w:uiPriority w:val="0"/>
    <w:rPr/>
  </w:style>
  <w:style w:type="character" w:customStyle="1" w:styleId="145">
    <w:name w:val="word"/>
    <w:basedOn w:val="6"/>
    <w:uiPriority w:val="0"/>
    <w:rPr>
      <w:rFonts w:hint="eastAsia" w:ascii="微软雅黑" w:hAnsi="微软雅黑" w:eastAsia="微软雅黑" w:cs="微软雅黑"/>
      <w:color w:val="000000"/>
      <w:sz w:val="14"/>
      <w:szCs w:val="14"/>
    </w:rPr>
  </w:style>
  <w:style w:type="character" w:customStyle="1" w:styleId="146">
    <w:name w:val="icon6_9"/>
    <w:basedOn w:val="6"/>
    <w:qFormat/>
    <w:uiPriority w:val="0"/>
    <w:rPr/>
  </w:style>
  <w:style w:type="character" w:customStyle="1" w:styleId="147">
    <w:name w:val="icon4_3"/>
    <w:basedOn w:val="6"/>
    <w:qFormat/>
    <w:uiPriority w:val="0"/>
    <w:rPr/>
  </w:style>
  <w:style w:type="character" w:customStyle="1" w:styleId="148">
    <w:name w:val="nub_b"/>
    <w:basedOn w:val="6"/>
    <w:qFormat/>
    <w:uiPriority w:val="0"/>
    <w:rPr>
      <w:color w:val="FFFFFF"/>
      <w:shd w:val="clear" w:color="010000" w:fill="067DD1"/>
    </w:rPr>
  </w:style>
  <w:style w:type="character" w:customStyle="1" w:styleId="149">
    <w:name w:val="icon6_18"/>
    <w:basedOn w:val="6"/>
    <w:qFormat/>
    <w:uiPriority w:val="0"/>
    <w:rPr/>
  </w:style>
  <w:style w:type="character" w:customStyle="1" w:styleId="150">
    <w:name w:val="icon6_14"/>
    <w:basedOn w:val="6"/>
    <w:qFormat/>
    <w:uiPriority w:val="0"/>
    <w:rPr/>
  </w:style>
  <w:style w:type="character" w:customStyle="1" w:styleId="151">
    <w:name w:val="cx_topic"/>
    <w:basedOn w:val="6"/>
    <w:uiPriority w:val="0"/>
    <w:rPr>
      <w:rFonts w:hint="eastAsia" w:ascii="微软雅黑" w:hAnsi="微软雅黑" w:eastAsia="微软雅黑" w:cs="微软雅黑"/>
      <w:sz w:val="16"/>
      <w:szCs w:val="16"/>
    </w:rPr>
  </w:style>
  <w:style w:type="character" w:customStyle="1" w:styleId="152">
    <w:name w:val="icon2"/>
    <w:basedOn w:val="6"/>
    <w:uiPriority w:val="0"/>
    <w:rPr/>
  </w:style>
  <w:style w:type="character" w:customStyle="1" w:styleId="153">
    <w:name w:val="icon2_2"/>
    <w:basedOn w:val="6"/>
    <w:uiPriority w:val="0"/>
    <w:rPr/>
  </w:style>
  <w:style w:type="character" w:customStyle="1" w:styleId="154">
    <w:name w:val="icon2_1"/>
    <w:basedOn w:val="6"/>
    <w:uiPriority w:val="0"/>
    <w:rPr/>
  </w:style>
  <w:style w:type="character" w:customStyle="1" w:styleId="155">
    <w:name w:val="icon2_3"/>
    <w:basedOn w:val="6"/>
    <w:qFormat/>
    <w:uiPriority w:val="0"/>
    <w:rPr/>
  </w:style>
  <w:style w:type="character" w:customStyle="1" w:styleId="156">
    <w:name w:val="icon2_4"/>
    <w:basedOn w:val="6"/>
    <w:uiPriority w:val="0"/>
    <w:rPr/>
  </w:style>
  <w:style w:type="character" w:customStyle="1" w:styleId="157">
    <w:name w:val="icon2_5"/>
    <w:basedOn w:val="6"/>
    <w:uiPriority w:val="0"/>
    <w:rPr/>
  </w:style>
  <w:style w:type="character" w:customStyle="1" w:styleId="158">
    <w:name w:val="icon2_7"/>
    <w:basedOn w:val="6"/>
    <w:qFormat/>
    <w:uiPriority w:val="0"/>
    <w:rPr/>
  </w:style>
  <w:style w:type="character" w:customStyle="1" w:styleId="159">
    <w:name w:val="icon2_9"/>
    <w:basedOn w:val="6"/>
    <w:qFormat/>
    <w:uiPriority w:val="0"/>
    <w:rPr/>
  </w:style>
  <w:style w:type="character" w:customStyle="1" w:styleId="160">
    <w:name w:val="icon4_2"/>
    <w:basedOn w:val="6"/>
    <w:qFormat/>
    <w:uiPriority w:val="0"/>
    <w:rPr/>
  </w:style>
  <w:style w:type="character" w:customStyle="1" w:styleId="161">
    <w:name w:val="icon2_10"/>
    <w:basedOn w:val="6"/>
    <w:qFormat/>
    <w:uiPriority w:val="0"/>
    <w:rPr/>
  </w:style>
  <w:style w:type="character" w:customStyle="1" w:styleId="162">
    <w:name w:val="icon2_11"/>
    <w:basedOn w:val="6"/>
    <w:qFormat/>
    <w:uiPriority w:val="0"/>
    <w:rPr/>
  </w:style>
  <w:style w:type="character" w:customStyle="1" w:styleId="163">
    <w:name w:val="icon2_12"/>
    <w:basedOn w:val="6"/>
    <w:uiPriority w:val="0"/>
    <w:rPr/>
  </w:style>
  <w:style w:type="character" w:customStyle="1" w:styleId="164">
    <w:name w:val="icon2_14"/>
    <w:basedOn w:val="6"/>
    <w:qFormat/>
    <w:uiPriority w:val="0"/>
    <w:rPr/>
  </w:style>
  <w:style w:type="character" w:customStyle="1" w:styleId="165">
    <w:name w:val="icon6_24"/>
    <w:basedOn w:val="6"/>
    <w:uiPriority w:val="0"/>
    <w:rPr/>
  </w:style>
  <w:style w:type="character" w:customStyle="1" w:styleId="166">
    <w:name w:val="icon2_15"/>
    <w:basedOn w:val="6"/>
    <w:uiPriority w:val="0"/>
    <w:rPr/>
  </w:style>
  <w:style w:type="character" w:customStyle="1" w:styleId="167">
    <w:name w:val="icon6_25"/>
    <w:basedOn w:val="6"/>
    <w:uiPriority w:val="0"/>
    <w:rPr/>
  </w:style>
  <w:style w:type="character" w:customStyle="1" w:styleId="168">
    <w:name w:val="unit"/>
    <w:basedOn w:val="6"/>
    <w:uiPriority w:val="0"/>
    <w:rPr>
      <w:color w:val="AAAAAA"/>
    </w:rPr>
  </w:style>
  <w:style w:type="character" w:customStyle="1" w:styleId="169">
    <w:name w:val="word2"/>
    <w:basedOn w:val="6"/>
    <w:uiPriority w:val="0"/>
    <w:rPr>
      <w:rFonts w:hint="eastAsia" w:ascii="微软雅黑" w:hAnsi="微软雅黑" w:eastAsia="微软雅黑" w:cs="微软雅黑"/>
      <w:sz w:val="14"/>
      <w:szCs w:val="14"/>
    </w:rPr>
  </w:style>
  <w:style w:type="character" w:customStyle="1" w:styleId="170">
    <w:name w:val="name"/>
    <w:basedOn w:val="6"/>
    <w:uiPriority w:val="0"/>
    <w:rPr/>
  </w:style>
  <w:style w:type="character" w:customStyle="1" w:styleId="171">
    <w:name w:val="name1"/>
    <w:basedOn w:val="6"/>
    <w:uiPriority w:val="0"/>
    <w:rPr/>
  </w:style>
  <w:style w:type="character" w:customStyle="1" w:styleId="172">
    <w:name w:val="name2"/>
    <w:basedOn w:val="6"/>
    <w:uiPriority w:val="0"/>
    <w:rPr>
      <w:rFonts w:hint="eastAsia" w:ascii="微软雅黑" w:hAnsi="微软雅黑" w:eastAsia="微软雅黑" w:cs="微软雅黑"/>
      <w:color w:val="666666"/>
      <w:sz w:val="18"/>
      <w:szCs w:val="18"/>
    </w:rPr>
  </w:style>
  <w:style w:type="character" w:customStyle="1" w:styleId="173">
    <w:name w:val="name3"/>
    <w:basedOn w:val="6"/>
    <w:uiPriority w:val="0"/>
    <w:rPr>
      <w:rFonts w:hint="eastAsia" w:ascii="微软雅黑" w:hAnsi="微软雅黑" w:eastAsia="微软雅黑" w:cs="微软雅黑"/>
      <w:color w:val="666666"/>
      <w:sz w:val="18"/>
      <w:szCs w:val="18"/>
    </w:rPr>
  </w:style>
  <w:style w:type="character" w:customStyle="1" w:styleId="174">
    <w:name w:val="name4"/>
    <w:basedOn w:val="6"/>
    <w:uiPriority w:val="0"/>
    <w:rPr/>
  </w:style>
  <w:style w:type="character" w:customStyle="1" w:styleId="175">
    <w:name w:val="icon3"/>
    <w:basedOn w:val="6"/>
    <w:qFormat/>
    <w:uiPriority w:val="0"/>
    <w:rPr/>
  </w:style>
  <w:style w:type="character" w:customStyle="1" w:styleId="176">
    <w:name w:val="icon3_1"/>
    <w:basedOn w:val="6"/>
    <w:uiPriority w:val="0"/>
    <w:rPr/>
  </w:style>
  <w:style w:type="character" w:customStyle="1" w:styleId="177">
    <w:name w:val="icon3_4"/>
    <w:basedOn w:val="6"/>
    <w:qFormat/>
    <w:uiPriority w:val="0"/>
    <w:rPr/>
  </w:style>
  <w:style w:type="character" w:customStyle="1" w:styleId="178">
    <w:name w:val="icon6_13"/>
    <w:basedOn w:val="6"/>
    <w:qFormat/>
    <w:uiPriority w:val="0"/>
    <w:rPr/>
  </w:style>
  <w:style w:type="character" w:customStyle="1" w:styleId="179">
    <w:name w:val="form"/>
    <w:basedOn w:val="6"/>
    <w:uiPriority w:val="0"/>
    <w:rPr>
      <w:shd w:val="clear" w:color="000000" w:fill="F8F8F8"/>
    </w:rPr>
  </w:style>
  <w:style w:type="character" w:customStyle="1" w:styleId="180">
    <w:name w:val="form1"/>
    <w:basedOn w:val="6"/>
    <w:uiPriority w:val="0"/>
    <w:rPr>
      <w:shd w:val="clear" w:color="000000" w:fill="F8F8F8"/>
    </w:rPr>
  </w:style>
  <w:style w:type="character" w:customStyle="1" w:styleId="181">
    <w:name w:val="icon4_1"/>
    <w:basedOn w:val="6"/>
    <w:uiPriority w:val="0"/>
    <w:rPr/>
  </w:style>
  <w:style w:type="character" w:customStyle="1" w:styleId="182">
    <w:name w:val="nub"/>
    <w:basedOn w:val="6"/>
    <w:uiPriority w:val="0"/>
    <w:rPr>
      <w:rFonts w:ascii="Arial" w:hAnsi="Arial" w:cs="Arial"/>
      <w:color w:val="666666"/>
      <w:sz w:val="12"/>
      <w:szCs w:val="12"/>
      <w:shd w:val="clear" w:color="040000" w:fill="F7F7F7"/>
    </w:rPr>
  </w:style>
  <w:style w:type="character" w:customStyle="1" w:styleId="183">
    <w:name w:val="nub1"/>
    <w:basedOn w:val="6"/>
    <w:uiPriority w:val="0"/>
    <w:rPr>
      <w:rFonts w:hint="default" w:ascii="Arial" w:hAnsi="Arial" w:cs="Arial"/>
      <w:color w:val="FFFFFF"/>
      <w:sz w:val="12"/>
      <w:szCs w:val="12"/>
      <w:shd w:val="clear" w:color="040000" w:fill="067DD1"/>
    </w:rPr>
  </w:style>
  <w:style w:type="character" w:customStyle="1" w:styleId="184">
    <w:name w:val="nub2"/>
    <w:basedOn w:val="6"/>
    <w:uiPriority w:val="0"/>
    <w:rPr/>
  </w:style>
  <w:style w:type="character" w:customStyle="1" w:styleId="185">
    <w:name w:val="nub3"/>
    <w:basedOn w:val="6"/>
    <w:uiPriority w:val="0"/>
    <w:rPr>
      <w:color w:val="000000"/>
    </w:rPr>
  </w:style>
  <w:style w:type="character" w:customStyle="1" w:styleId="186">
    <w:name w:val="icon6_21"/>
    <w:basedOn w:val="6"/>
    <w:uiPriority w:val="0"/>
    <w:rPr/>
  </w:style>
  <w:style w:type="character" w:customStyle="1" w:styleId="187">
    <w:name w:val="icon9_1"/>
    <w:basedOn w:val="6"/>
    <w:uiPriority w:val="0"/>
    <w:rPr/>
  </w:style>
  <w:style w:type="character" w:customStyle="1" w:styleId="188">
    <w:name w:val="icon6_11"/>
    <w:basedOn w:val="6"/>
    <w:uiPriority w:val="0"/>
    <w:rPr/>
  </w:style>
  <w:style w:type="character" w:customStyle="1" w:styleId="189">
    <w:name w:val="icon6_1"/>
    <w:basedOn w:val="6"/>
    <w:uiPriority w:val="0"/>
    <w:rPr/>
  </w:style>
  <w:style w:type="character" w:customStyle="1" w:styleId="190">
    <w:name w:val="icon6_16"/>
    <w:basedOn w:val="6"/>
    <w:uiPriority w:val="0"/>
    <w:rPr/>
  </w:style>
  <w:style w:type="character" w:customStyle="1" w:styleId="191">
    <w:name w:val="icon6_2"/>
    <w:basedOn w:val="6"/>
    <w:uiPriority w:val="0"/>
    <w:rPr/>
  </w:style>
  <w:style w:type="character" w:customStyle="1" w:styleId="192">
    <w:name w:val="icon6_4"/>
    <w:basedOn w:val="6"/>
    <w:uiPriority w:val="0"/>
    <w:rPr/>
  </w:style>
  <w:style w:type="character" w:customStyle="1" w:styleId="193">
    <w:name w:val="icon6_22"/>
    <w:basedOn w:val="6"/>
    <w:uiPriority w:val="0"/>
    <w:rPr/>
  </w:style>
  <w:style w:type="character" w:customStyle="1" w:styleId="194">
    <w:name w:val="icon6_3"/>
    <w:basedOn w:val="6"/>
    <w:uiPriority w:val="0"/>
    <w:rPr/>
  </w:style>
  <w:style w:type="character" w:customStyle="1" w:styleId="195">
    <w:name w:val="word6"/>
    <w:basedOn w:val="6"/>
    <w:uiPriority w:val="0"/>
    <w:rPr>
      <w:rFonts w:hint="eastAsia" w:ascii="微软雅黑" w:hAnsi="微软雅黑" w:eastAsia="微软雅黑" w:cs="微软雅黑"/>
      <w:color w:val="666666"/>
      <w:sz w:val="14"/>
      <w:szCs w:val="14"/>
    </w:rPr>
  </w:style>
  <w:style w:type="character" w:customStyle="1" w:styleId="196">
    <w:name w:val="icon6_5"/>
    <w:basedOn w:val="6"/>
    <w:uiPriority w:val="0"/>
    <w:rPr/>
  </w:style>
  <w:style w:type="character" w:customStyle="1" w:styleId="197">
    <w:name w:val="icon6_8"/>
    <w:basedOn w:val="6"/>
    <w:uiPriority w:val="0"/>
    <w:rPr/>
  </w:style>
  <w:style w:type="character" w:customStyle="1" w:styleId="198">
    <w:name w:val="icon6_10"/>
    <w:basedOn w:val="6"/>
    <w:uiPriority w:val="0"/>
    <w:rPr/>
  </w:style>
  <w:style w:type="character" w:customStyle="1" w:styleId="199">
    <w:name w:val="icon6_12"/>
    <w:basedOn w:val="6"/>
    <w:uiPriority w:val="0"/>
    <w:rPr/>
  </w:style>
  <w:style w:type="character" w:customStyle="1" w:styleId="200">
    <w:name w:val="icon6_15"/>
    <w:basedOn w:val="6"/>
    <w:uiPriority w:val="0"/>
    <w:rPr/>
  </w:style>
  <w:style w:type="character" w:customStyle="1" w:styleId="201">
    <w:name w:val="icon6_23"/>
    <w:basedOn w:val="6"/>
    <w:uiPriority w:val="0"/>
    <w:rPr/>
  </w:style>
  <w:style w:type="character" w:customStyle="1" w:styleId="202">
    <w:name w:val="icon6_17"/>
    <w:basedOn w:val="6"/>
    <w:uiPriority w:val="0"/>
    <w:rPr/>
  </w:style>
  <w:style w:type="character" w:customStyle="1" w:styleId="203">
    <w:name w:val="icon6_19"/>
    <w:basedOn w:val="6"/>
    <w:uiPriority w:val="0"/>
    <w:rPr/>
  </w:style>
  <w:style w:type="character" w:customStyle="1" w:styleId="204">
    <w:name w:val="register_topic"/>
    <w:basedOn w:val="6"/>
    <w:uiPriority w:val="0"/>
    <w:rPr/>
  </w:style>
  <w:style w:type="character" w:customStyle="1" w:styleId="205">
    <w:name w:val="icon6_20"/>
    <w:basedOn w:val="6"/>
    <w:uiPriority w:val="0"/>
    <w:rPr/>
  </w:style>
  <w:style w:type="character" w:customStyle="1" w:styleId="206">
    <w:name w:val="icon6_30"/>
    <w:basedOn w:val="6"/>
    <w:uiPriority w:val="0"/>
    <w:rPr/>
  </w:style>
  <w:style w:type="character" w:customStyle="1" w:styleId="207">
    <w:name w:val="icon6_28"/>
    <w:basedOn w:val="6"/>
    <w:uiPriority w:val="0"/>
    <w:rPr/>
  </w:style>
  <w:style w:type="character" w:customStyle="1" w:styleId="208">
    <w:name w:val="icon6_31"/>
    <w:basedOn w:val="6"/>
    <w:uiPriority w:val="0"/>
    <w:rPr/>
  </w:style>
  <w:style w:type="character" w:customStyle="1" w:styleId="209">
    <w:name w:val="word9"/>
    <w:basedOn w:val="6"/>
    <w:uiPriority w:val="0"/>
    <w:rPr>
      <w:rFonts w:hint="eastAsia" w:ascii="微软雅黑" w:hAnsi="微软雅黑" w:eastAsia="微软雅黑" w:cs="微软雅黑"/>
      <w:sz w:val="14"/>
      <w:szCs w:val="14"/>
    </w:rPr>
  </w:style>
  <w:style w:type="character" w:customStyle="1" w:styleId="210">
    <w:name w:val="icon9_2"/>
    <w:basedOn w:val="6"/>
    <w:uiPriority w:val="0"/>
    <w:rPr/>
  </w:style>
  <w:style w:type="character" w:customStyle="1" w:styleId="211">
    <w:name w:val="icon9_5"/>
    <w:basedOn w:val="6"/>
    <w:uiPriority w:val="0"/>
    <w:rPr/>
  </w:style>
  <w:style w:type="character" w:customStyle="1" w:styleId="212">
    <w:name w:val="icon9_4"/>
    <w:basedOn w:val="6"/>
    <w:uiPriority w:val="0"/>
    <w:rPr/>
  </w:style>
  <w:style w:type="character" w:customStyle="1" w:styleId="213">
    <w:name w:val="icon9_8"/>
    <w:basedOn w:val="6"/>
    <w:uiPriority w:val="0"/>
    <w:rPr/>
  </w:style>
  <w:style w:type="character" w:customStyle="1" w:styleId="214">
    <w:name w:val="radio"/>
    <w:basedOn w:val="6"/>
    <w:uiPriority w:val="0"/>
    <w:rPr>
      <w:rFonts w:hint="eastAsia" w:ascii="微软雅黑" w:hAnsi="微软雅黑" w:eastAsia="微软雅黑" w:cs="微软雅黑"/>
      <w:color w:val="333333"/>
      <w:sz w:val="16"/>
      <w:szCs w:val="16"/>
    </w:rPr>
  </w:style>
  <w:style w:type="character" w:customStyle="1" w:styleId="215">
    <w:name w:val="active4"/>
    <w:basedOn w:val="6"/>
    <w:uiPriority w:val="0"/>
    <w:rPr>
      <w:color w:val="FFFFFF"/>
      <w:shd w:val="clear" w:color="010000" w:fill="28B452"/>
    </w:rPr>
  </w:style>
  <w:style w:type="character" w:customStyle="1" w:styleId="216">
    <w:name w:val="active5"/>
    <w:basedOn w:val="6"/>
    <w:uiPriority w:val="0"/>
    <w:rPr>
      <w:color w:val="FFFFFF"/>
      <w:shd w:val="clear" w:color="010000" w:fill="28B452"/>
    </w:rPr>
  </w:style>
  <w:style w:type="character" w:customStyle="1" w:styleId="217">
    <w:name w:val="active6"/>
    <w:basedOn w:val="6"/>
    <w:uiPriority w:val="0"/>
    <w:rPr>
      <w:color w:val="FFFFFF"/>
      <w:shd w:val="clear" w:color="010000" w:fill="28B452"/>
    </w:rPr>
  </w:style>
  <w:style w:type="character" w:customStyle="1" w:styleId="218">
    <w:name w:val="active7"/>
    <w:basedOn w:val="6"/>
    <w:uiPriority w:val="0"/>
    <w:rPr>
      <w:color w:val="FFFFFF"/>
      <w:shd w:val="clear" w:color="010000" w:fill="28B452"/>
    </w:rPr>
  </w:style>
  <w:style w:type="character" w:customStyle="1" w:styleId="219">
    <w:name w:val="active8"/>
    <w:basedOn w:val="6"/>
    <w:uiPriority w:val="0"/>
    <w:rPr>
      <w:color w:val="28B452"/>
    </w:rPr>
  </w:style>
  <w:style w:type="character" w:customStyle="1" w:styleId="220">
    <w:name w:val="active9"/>
    <w:basedOn w:val="6"/>
    <w:uiPriority w:val="0"/>
    <w:rPr>
      <w:color w:val="28B452"/>
    </w:rPr>
  </w:style>
  <w:style w:type="character" w:customStyle="1" w:styleId="221">
    <w:name w:val="s1"/>
    <w:basedOn w:val="6"/>
    <w:uiPriority w:val="0"/>
    <w:rPr/>
  </w:style>
  <w:style w:type="character" w:customStyle="1" w:styleId="222">
    <w:name w:val="s3"/>
    <w:basedOn w:val="6"/>
    <w:uiPriority w:val="0"/>
    <w:rPr/>
  </w:style>
  <w:style w:type="character" w:customStyle="1" w:styleId="223">
    <w:name w:val="s22"/>
    <w:basedOn w:val="6"/>
    <w:uiPriority w:val="0"/>
    <w:rPr/>
  </w:style>
  <w:style w:type="character" w:customStyle="1" w:styleId="224">
    <w:name w:val="active"/>
    <w:basedOn w:val="6"/>
    <w:uiPriority w:val="0"/>
    <w:rPr>
      <w:color w:val="FFFFFF"/>
      <w:shd w:val="clear" w:color="010000" w:fill="28B452"/>
    </w:rPr>
  </w:style>
  <w:style w:type="character" w:customStyle="1" w:styleId="225">
    <w:name w:val="active1"/>
    <w:basedOn w:val="6"/>
    <w:uiPriority w:val="0"/>
    <w:rPr>
      <w:color w:val="FFFFFF"/>
      <w:shd w:val="clear" w:color="010000" w:fill="28B452"/>
    </w:rPr>
  </w:style>
  <w:style w:type="character" w:customStyle="1" w:styleId="226">
    <w:name w:val="active2"/>
    <w:basedOn w:val="6"/>
    <w:uiPriority w:val="0"/>
    <w:rPr>
      <w:color w:val="FFFFFF"/>
      <w:shd w:val="clear" w:color="010000" w:fill="28B452"/>
    </w:rPr>
  </w:style>
  <w:style w:type="character" w:customStyle="1" w:styleId="227">
    <w:name w:val="active3"/>
    <w:basedOn w:val="6"/>
    <w:uiPriority w:val="0"/>
    <w:rPr>
      <w:color w:val="28B452"/>
    </w:rPr>
  </w:style>
  <w:style w:type="character" w:customStyle="1" w:styleId="228">
    <w:name w:val="s2"/>
    <w:basedOn w:val="6"/>
    <w:uiPriority w:val="0"/>
    <w:rPr/>
  </w:style>
  <w:style w:type="character" w:customStyle="1" w:styleId="229">
    <w:name w:val="s12"/>
    <w:basedOn w:val="6"/>
    <w:uiPriority w:val="0"/>
    <w:rPr/>
  </w:style>
  <w:style w:type="character" w:customStyle="1" w:styleId="230">
    <w:name w:val="yj-l"/>
    <w:basedOn w:val="6"/>
    <w:uiPriority w:val="0"/>
    <w:rPr/>
  </w:style>
  <w:style w:type="character" w:customStyle="1" w:styleId="231">
    <w:name w:val="yj-l1"/>
    <w:basedOn w:val="6"/>
    <w:uiPriority w:val="0"/>
    <w:rPr/>
  </w:style>
  <w:style w:type="character" w:customStyle="1" w:styleId="232">
    <w:name w:val="yj-l2"/>
    <w:basedOn w:val="6"/>
    <w:uiPriority w:val="0"/>
    <w:rPr/>
  </w:style>
  <w:style w:type="character" w:customStyle="1" w:styleId="233">
    <w:name w:val="yj-l3"/>
    <w:basedOn w:val="6"/>
    <w:uiPriority w:val="0"/>
    <w:rPr/>
  </w:style>
  <w:style w:type="character" w:customStyle="1" w:styleId="234">
    <w:name w:val="yj-r"/>
    <w:basedOn w:val="6"/>
    <w:uiPriority w:val="0"/>
    <w:rPr/>
  </w:style>
  <w:style w:type="character" w:customStyle="1" w:styleId="235">
    <w:name w:val="yj-r1"/>
    <w:basedOn w:val="6"/>
    <w:uiPriority w:val="0"/>
    <w:rPr/>
  </w:style>
  <w:style w:type="character" w:customStyle="1" w:styleId="236">
    <w:name w:val="yj-r2"/>
    <w:basedOn w:val="6"/>
    <w:uiPriority w:val="0"/>
    <w:rPr/>
  </w:style>
  <w:style w:type="character" w:customStyle="1" w:styleId="237">
    <w:name w:val="yj-r3"/>
    <w:basedOn w:val="6"/>
    <w:uiPriority w:val="0"/>
    <w:rPr/>
  </w:style>
  <w:style w:type="character" w:customStyle="1" w:styleId="238">
    <w:name w:val="on"/>
    <w:basedOn w:val="6"/>
    <w:uiPriority w:val="0"/>
    <w:rPr>
      <w:shd w:val="clear" w:color="000000" w:fill="FFFFFF"/>
    </w:rPr>
  </w:style>
  <w:style w:type="character" w:customStyle="1" w:styleId="239">
    <w:name w:val="bsharetext"/>
    <w:basedOn w:val="6"/>
    <w:uiPriority w:val="0"/>
    <w:rPr/>
  </w:style>
  <w:style w:type="character" w:customStyle="1" w:styleId="240">
    <w:name w:val="hover8"/>
    <w:basedOn w:val="6"/>
    <w:uiPriority w:val="0"/>
    <w:rPr>
      <w:color w:val="000000"/>
      <w:shd w:val="clear" w:color="010000" w:fill="FFFFFF"/>
    </w:rPr>
  </w:style>
  <w:style w:type="character" w:customStyle="1" w:styleId="241">
    <w:name w:val="tgspan"/>
    <w:basedOn w:val="6"/>
    <w:uiPriority w:val="0"/>
    <w:rPr/>
  </w:style>
  <w:style w:type="character" w:customStyle="1" w:styleId="242">
    <w:name w:val="before"/>
    <w:basedOn w:val="6"/>
    <w:uiPriority w:val="0"/>
    <w:rPr>
      <w:shd w:val="clear" w:color="000000" w:fill="0281DF"/>
    </w:rPr>
  </w:style>
  <w:style w:type="character" w:customStyle="1" w:styleId="243">
    <w:name w:val="wx-space"/>
    <w:basedOn w:val="6"/>
    <w:uiPriority w:val="0"/>
    <w:rPr/>
  </w:style>
  <w:style w:type="character" w:customStyle="1" w:styleId="244">
    <w:name w:val="wx-space1"/>
    <w:basedOn w:val="6"/>
    <w:uiPriority w:val="0"/>
    <w:rPr/>
  </w:style>
  <w:style w:type="character" w:customStyle="1" w:styleId="245">
    <w:name w:val="layui-layer-tabnow"/>
    <w:basedOn w:val="6"/>
    <w:uiPriority w:val="0"/>
    <w:rPr>
      <w:bdr w:val="single" w:color="CCCCCC" w:sz="6" w:space="0"/>
      <w:shd w:val="clear" w:color="010000" w:fill="FFFFFF"/>
    </w:rPr>
  </w:style>
  <w:style w:type="character" w:customStyle="1" w:styleId="246">
    <w:name w:val="first-child"/>
    <w:basedOn w:val="6"/>
    <w:uiPriority w:val="0"/>
    <w:rPr/>
  </w:style>
  <w:style w:type="character" w:customStyle="1" w:styleId="247">
    <w:name w:val="last-child"/>
    <w:basedOn w:val="6"/>
    <w:uiPriority w:val="0"/>
    <w:rPr>
      <w:color w:val="333333"/>
    </w:rPr>
  </w:style>
  <w:style w:type="character" w:customStyle="1" w:styleId="248">
    <w:name w:val="item-date"/>
    <w:basedOn w:val="6"/>
    <w:uiPriority w:val="0"/>
    <w:rPr>
      <w:color w:val="9EA3A8"/>
      <w:sz w:val="18"/>
      <w:szCs w:val="18"/>
    </w:rPr>
  </w:style>
  <w:style w:type="character" w:customStyle="1" w:styleId="249">
    <w:name w:val="disabled"/>
    <w:basedOn w:val="6"/>
    <w:uiPriority w:val="0"/>
    <w:rPr>
      <w:color w:val="DFDFDF"/>
      <w:bdr w:val="single" w:color="DFDFDF" w:sz="6" w:space="0"/>
      <w:shd w:val="clear" w:color="020000" w:fill="FFFFFF"/>
    </w:rPr>
  </w:style>
  <w:style w:type="character" w:customStyle="1" w:styleId="250">
    <w:name w:val="info-item"/>
    <w:basedOn w:val="6"/>
    <w:uiPriority w:val="0"/>
    <w:rPr/>
  </w:style>
  <w:style w:type="character" w:customStyle="1" w:styleId="251">
    <w:name w:val="curr"/>
    <w:basedOn w:val="6"/>
    <w:uiPriority w:val="0"/>
    <w:rPr>
      <w:color w:val="31ACE2"/>
      <w:bdr w:val="single" w:color="31ACE2" w:sz="6" w:space="0"/>
      <w:shd w:val="clear" w:color="020000" w:fill="F0FDFF"/>
    </w:rPr>
  </w:style>
  <w:style w:type="character" w:customStyle="1" w:styleId="252">
    <w:name w:val="hover13"/>
    <w:basedOn w:val="6"/>
    <w:uiPriority w:val="0"/>
    <w:rPr>
      <w:color w:val="000000"/>
      <w:shd w:val="clear" w:color="010000" w:fill="FFFFFF"/>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2019-12-12T00:44:00Z</dcterms:created>
  <dc:creator>x</dc:creator>
  <cp:lastModifiedBy>zltqsfj</cp:lastModifiedBy>
  <cp:lastPrinted>2020-01-16T01:36:30Z</cp:lastPrinted>
  <dcterms:modified xsi:type="dcterms:W3CDTF">2020-01-16T01:36:47Z</dcterms:modified>
  <dc:title> 扎司报〔2020〕6号                               签发人：田香</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